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none"/>
          <w:shd w:val="clear" w:color="auto" w:fill="FFFFFF"/>
          <w:lang w:val="en-US" w:eastAsia="zh-CN"/>
        </w:rPr>
        <w:t>1</w:t>
      </w:r>
      <w:r>
        <w:rPr>
          <w:rFonts w:hint="eastAsia" w:ascii="黑体" w:hAnsi="黑体" w:eastAsia="黑体" w:cs="黑体"/>
          <w:color w:val="auto"/>
          <w:sz w:val="32"/>
          <w:szCs w:val="32"/>
          <w:highlight w:val="none"/>
          <w:shd w:val="clear" w:color="auto" w:fill="FFFFFF"/>
          <w:lang w:eastAsia="zh-CN"/>
        </w:rPr>
        <w:t>：比选申请文件格式</w:t>
      </w:r>
    </w:p>
    <w:p>
      <w:pPr>
        <w:pStyle w:val="5"/>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lang w:eastAsia="zh-CN"/>
        </w:rPr>
        <w:t>（比选人）：</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lang w:eastAsia="zh-CN"/>
        </w:rPr>
        <w:t>经研究并充分理解</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lang w:eastAsia="zh-CN"/>
        </w:rPr>
        <w:t>比选公告的各项条款及要求后，我公司对你公司的</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lang w:eastAsia="zh-CN"/>
        </w:rPr>
        <w:t>比选提出申请。我公司将接受并遵守比选公告所规定的各项条款，并提供以下比选申请文件：</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lang w:eastAsia="zh-CN"/>
        </w:rPr>
        <w:t>）比选申请人基本情况表；</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lang w:eastAsia="zh-CN"/>
        </w:rPr>
        <w:t>）授权委托书（如有）；</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2.我</w:t>
      </w:r>
      <w:r>
        <w:rPr>
          <w:rFonts w:hint="eastAsia" w:ascii="宋体" w:hAnsi="宋体" w:eastAsia="宋体" w:cs="宋体"/>
          <w:color w:val="auto"/>
          <w:highlight w:val="none"/>
          <w:lang w:eastAsia="zh-CN"/>
        </w:rPr>
        <w:t>公司</w:t>
      </w:r>
      <w:r>
        <w:rPr>
          <w:rFonts w:hint="eastAsia" w:ascii="宋体" w:hAnsi="宋体" w:eastAsia="宋体" w:cs="宋体"/>
          <w:color w:val="auto"/>
          <w:highlight w:val="none"/>
          <w:lang w:val="en-US" w:eastAsia="zh-CN"/>
        </w:rPr>
        <w:t>承诺如下：</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（1）我公司及其拟派出的人员未被依法禁止投标、未存在财产被冻结或接管的情况或处于从业限制期限内；</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（2）我</w:t>
      </w:r>
      <w:r>
        <w:rPr>
          <w:rFonts w:hint="eastAsia" w:ascii="宋体" w:hAnsi="宋体" w:eastAsia="宋体" w:cs="宋体"/>
          <w:color w:val="auto"/>
          <w:highlight w:val="none"/>
          <w:lang w:eastAsia="zh-CN"/>
        </w:rPr>
        <w:t>公司</w:t>
      </w:r>
      <w:r>
        <w:rPr>
          <w:rFonts w:hint="eastAsia" w:ascii="宋体" w:hAnsi="宋体" w:eastAsia="宋体" w:cs="宋体"/>
          <w:color w:val="auto"/>
          <w:highlight w:val="none"/>
          <w:lang w:val="en-US" w:eastAsia="zh-CN"/>
        </w:rPr>
        <w:t>在收到中选通知书后，在中选通知书规定的期限内按照</w:t>
      </w:r>
      <w:r>
        <w:rPr>
          <w:rFonts w:hint="eastAsia" w:ascii="宋体" w:hAnsi="宋体" w:eastAsia="宋体" w:cs="宋体"/>
          <w:color w:val="auto"/>
          <w:highlight w:val="none"/>
          <w:lang w:eastAsia="zh-CN"/>
        </w:rPr>
        <w:t>比选公告</w:t>
      </w:r>
      <w:r>
        <w:rPr>
          <w:rFonts w:hint="eastAsia" w:ascii="宋体" w:hAnsi="宋体" w:eastAsia="宋体" w:cs="宋体"/>
          <w:color w:val="auto"/>
          <w:highlight w:val="none"/>
          <w:lang w:val="en-US" w:eastAsia="zh-CN"/>
        </w:rPr>
        <w:t>规定及要求与比选人签订合同；</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（3）我</w:t>
      </w:r>
      <w:r>
        <w:rPr>
          <w:rFonts w:hint="eastAsia" w:ascii="宋体" w:hAnsi="宋体" w:eastAsia="宋体" w:cs="宋体"/>
          <w:color w:val="auto"/>
          <w:highlight w:val="none"/>
          <w:lang w:eastAsia="zh-CN"/>
        </w:rPr>
        <w:t>公司</w:t>
      </w:r>
      <w:r>
        <w:rPr>
          <w:rFonts w:hint="eastAsia" w:ascii="宋体" w:hAnsi="宋体" w:eastAsia="宋体" w:cs="宋体"/>
          <w:color w:val="auto"/>
          <w:highlight w:val="none"/>
          <w:lang w:val="en-US" w:eastAsia="zh-CN"/>
        </w:rPr>
        <w:t>所提交信息材料、比选材料、证明文件真实可靠，并对其真实性承担相应的法律责任。</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ascii="宋体" w:hAnsi="宋体" w:eastAsia="宋体" w:cs="宋体"/>
          <w:color w:val="auto"/>
          <w:highlight w:val="none"/>
          <w:u w:val="single"/>
          <w:lang w:val="en-US" w:eastAsia="zh-CN"/>
        </w:rPr>
      </w:pPr>
      <w:r>
        <w:rPr>
          <w:rFonts w:hint="eastAsia" w:ascii="宋体" w:hAnsi="宋体" w:eastAsia="宋体" w:cs="宋体"/>
          <w:color w:val="auto"/>
          <w:highlight w:val="none"/>
          <w:lang w:val="en-US" w:eastAsia="zh-CN"/>
        </w:rPr>
        <w:t xml:space="preserve">联系地址： </w:t>
      </w:r>
      <w:r>
        <w:rPr>
          <w:rFonts w:hint="eastAsia" w:ascii="宋体" w:hAnsi="宋体" w:eastAsia="宋体" w:cs="宋体"/>
          <w:color w:val="auto"/>
          <w:highlight w:val="none"/>
          <w:u w:val="single"/>
          <w:lang w:val="en-US" w:eastAsia="zh-CN"/>
        </w:rPr>
        <w:t xml:space="preserve">            </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ascii="宋体" w:hAnsi="宋体" w:eastAsia="宋体" w:cs="宋体"/>
          <w:color w:val="auto"/>
          <w:highlight w:val="none"/>
          <w:u w:val="single"/>
          <w:lang w:val="en-US" w:eastAsia="zh-CN"/>
        </w:rPr>
      </w:pPr>
      <w:r>
        <w:rPr>
          <w:rFonts w:hint="eastAsia" w:ascii="宋体" w:hAnsi="宋体" w:eastAsia="宋体" w:cs="宋体"/>
          <w:color w:val="auto"/>
          <w:highlight w:val="none"/>
          <w:lang w:val="en-US" w:eastAsia="zh-CN"/>
        </w:rPr>
        <w:t>联系人：</w:t>
      </w:r>
      <w:r>
        <w:rPr>
          <w:rFonts w:hint="eastAsia" w:ascii="宋体" w:hAnsi="宋体" w:eastAsia="宋体" w:cs="宋体"/>
          <w:color w:val="auto"/>
          <w:highlight w:val="none"/>
          <w:u w:val="single"/>
          <w:lang w:val="en-US" w:eastAsia="zh-CN"/>
        </w:rPr>
        <w:t xml:space="preserve">               </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ascii="宋体" w:hAnsi="宋体" w:eastAsia="宋体" w:cs="宋体"/>
          <w:color w:val="auto"/>
          <w:highlight w:val="none"/>
          <w:u w:val="single"/>
          <w:lang w:val="en-US" w:eastAsia="zh-CN"/>
        </w:rPr>
      </w:pPr>
      <w:r>
        <w:rPr>
          <w:rFonts w:hint="eastAsia" w:ascii="宋体" w:hAnsi="宋体" w:eastAsia="宋体" w:cs="宋体"/>
          <w:color w:val="auto"/>
          <w:highlight w:val="none"/>
          <w:lang w:val="en-US" w:eastAsia="zh-CN"/>
        </w:rPr>
        <w:t>联系电话：</w:t>
      </w:r>
      <w:r>
        <w:rPr>
          <w:rFonts w:hint="eastAsia" w:ascii="宋体" w:hAnsi="宋体" w:eastAsia="宋体" w:cs="宋体"/>
          <w:color w:val="auto"/>
          <w:highlight w:val="none"/>
          <w:u w:val="single"/>
          <w:lang w:val="en-US" w:eastAsia="zh-CN"/>
        </w:rPr>
        <w:t xml:space="preserve">             </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rFonts w:hint="eastAsia" w:ascii="宋体" w:hAnsi="宋体" w:eastAsia="宋体" w:cs="宋体"/>
          <w:color w:val="auto"/>
          <w:highlight w:val="none"/>
          <w:lang w:val="en-US" w:eastAsia="zh-CN"/>
        </w:rPr>
      </w:pP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val="en-US" w:eastAsia="zh-CN"/>
        </w:rPr>
        <w:t xml:space="preserve">           </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rFonts w:hint="eastAsia"/>
          <w:color w:val="auto"/>
          <w:highlight w:val="none"/>
          <w:lang w:eastAsia="zh-CN"/>
        </w:rPr>
      </w:pPr>
      <w:r>
        <w:rPr>
          <w:rFonts w:hint="eastAsia"/>
          <w:color w:val="auto"/>
          <w:highlight w:val="none"/>
          <w:lang w:eastAsia="zh-CN"/>
        </w:rPr>
        <w:t>比选申请人：（盖单位公章）</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rFonts w:hint="eastAsia"/>
          <w:color w:val="auto"/>
          <w:highlight w:val="none"/>
          <w:lang w:eastAsia="zh-CN"/>
        </w:rPr>
      </w:pPr>
      <w:r>
        <w:rPr>
          <w:rFonts w:hint="eastAsia"/>
          <w:color w:val="auto"/>
          <w:highlight w:val="none"/>
          <w:lang w:eastAsia="zh-CN"/>
        </w:rPr>
        <w:t>            日期：    年  月  日</w:t>
      </w:r>
    </w:p>
    <w:p>
      <w:pPr>
        <w:rPr>
          <w:rFonts w:hint="eastAsia"/>
          <w:color w:val="auto"/>
          <w:highlight w:val="none"/>
          <w:lang w:eastAsia="zh-CN"/>
        </w:rPr>
      </w:pPr>
    </w:p>
    <w:p>
      <w:pPr>
        <w:pStyle w:val="8"/>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8"/>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8"/>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8"/>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8"/>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8"/>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8"/>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w:t>
            </w:r>
            <w:r>
              <w:rPr>
                <w:rFonts w:hint="eastAsia" w:ascii="宋体" w:cs="仿宋_GB2312"/>
                <w:color w:val="auto"/>
                <w:spacing w:val="14"/>
                <w:szCs w:val="21"/>
                <w:highlight w:val="none"/>
                <w:lang w:eastAsia="zh-CN"/>
              </w:rPr>
              <w:t>（</w:t>
            </w:r>
            <w:r>
              <w:rPr>
                <w:rFonts w:hint="eastAsia" w:ascii="宋体" w:cs="仿宋_GB2312"/>
                <w:color w:val="auto"/>
                <w:spacing w:val="14"/>
                <w:szCs w:val="21"/>
                <w:highlight w:val="none"/>
                <w:lang w:val="en-US" w:eastAsia="zh-CN"/>
              </w:rPr>
              <w:t>单位负责人</w:t>
            </w:r>
            <w:r>
              <w:rPr>
                <w:rFonts w:hint="eastAsia" w:ascii="宋体" w:cs="仿宋_GB2312"/>
                <w:color w:val="auto"/>
                <w:spacing w:val="14"/>
                <w:szCs w:val="21"/>
                <w:highlight w:val="none"/>
                <w:lang w:eastAsia="zh-CN"/>
              </w:rPr>
              <w:t>）</w:t>
            </w:r>
            <w:r>
              <w:rPr>
                <w:rFonts w:hint="eastAsia" w:ascii="宋体" w:cs="仿宋_GB2312"/>
                <w:color w:val="auto"/>
                <w:spacing w:val="14"/>
                <w:szCs w:val="21"/>
                <w:highlight w:val="none"/>
              </w:rPr>
              <w:t>姓名</w:t>
            </w:r>
          </w:p>
        </w:tc>
        <w:tc>
          <w:tcPr>
            <w:tcW w:w="3240" w:type="dxa"/>
            <w:noWrap w:val="0"/>
            <w:vAlign w:val="center"/>
          </w:tcPr>
          <w:p>
            <w:pPr>
              <w:pStyle w:val="8"/>
              <w:jc w:val="center"/>
              <w:rPr>
                <w:rFonts w:hint="eastAsia" w:ascii="宋体" w:cs="仿宋_GB2312"/>
                <w:color w:val="auto"/>
                <w:spacing w:val="14"/>
                <w:szCs w:val="21"/>
                <w:highlight w:val="none"/>
              </w:rPr>
            </w:pPr>
          </w:p>
        </w:tc>
        <w:tc>
          <w:tcPr>
            <w:tcW w:w="1440" w:type="dxa"/>
            <w:noWrap w:val="0"/>
            <w:vAlign w:val="center"/>
          </w:tcPr>
          <w:p>
            <w:pPr>
              <w:pStyle w:val="8"/>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8"/>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8"/>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8"/>
              <w:jc w:val="center"/>
              <w:rPr>
                <w:rFonts w:hint="eastAsia" w:ascii="宋体" w:cs="仿宋_GB2312"/>
                <w:color w:val="auto"/>
                <w:spacing w:val="14"/>
                <w:szCs w:val="21"/>
                <w:highlight w:val="none"/>
              </w:rPr>
            </w:pPr>
          </w:p>
        </w:tc>
        <w:tc>
          <w:tcPr>
            <w:tcW w:w="1440" w:type="dxa"/>
            <w:noWrap w:val="0"/>
            <w:vAlign w:val="center"/>
          </w:tcPr>
          <w:p>
            <w:pPr>
              <w:pStyle w:val="8"/>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8"/>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8"/>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8"/>
              <w:jc w:val="center"/>
              <w:rPr>
                <w:rFonts w:hint="eastAsia" w:ascii="宋体" w:cs="仿宋_GB2312"/>
                <w:color w:val="auto"/>
                <w:spacing w:val="14"/>
                <w:szCs w:val="21"/>
                <w:highlight w:val="none"/>
              </w:rPr>
            </w:pPr>
          </w:p>
        </w:tc>
        <w:tc>
          <w:tcPr>
            <w:tcW w:w="1440" w:type="dxa"/>
            <w:noWrap w:val="0"/>
            <w:vAlign w:val="center"/>
          </w:tcPr>
          <w:p>
            <w:pPr>
              <w:pStyle w:val="8"/>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8"/>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8"/>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8"/>
              <w:jc w:val="center"/>
              <w:rPr>
                <w:rFonts w:hint="eastAsia" w:ascii="宋体" w:cs="仿宋_GB2312"/>
                <w:color w:val="auto"/>
                <w:spacing w:val="14"/>
                <w:szCs w:val="21"/>
                <w:highlight w:val="none"/>
              </w:rPr>
            </w:pPr>
          </w:p>
        </w:tc>
        <w:tc>
          <w:tcPr>
            <w:tcW w:w="1440" w:type="dxa"/>
            <w:noWrap w:val="0"/>
            <w:vAlign w:val="center"/>
          </w:tcPr>
          <w:p>
            <w:pPr>
              <w:pStyle w:val="8"/>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8"/>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pPr>
              <w:pStyle w:val="8"/>
              <w:rPr>
                <w:rFonts w:hint="eastAsia" w:ascii="宋体" w:cs="仿宋_GB2312"/>
                <w:color w:val="auto"/>
                <w:spacing w:val="14"/>
                <w:szCs w:val="21"/>
                <w:highlight w:val="none"/>
              </w:rPr>
            </w:pPr>
          </w:p>
          <w:p>
            <w:pPr>
              <w:pStyle w:val="8"/>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8"/>
        <w:rPr>
          <w:rFonts w:hint="eastAsia" w:ascii="宋体" w:cs="仿宋_GB2312"/>
          <w:color w:val="auto"/>
          <w:spacing w:val="14"/>
          <w:sz w:val="24"/>
          <w:highlight w:val="none"/>
        </w:rPr>
      </w:pPr>
    </w:p>
    <w:p>
      <w:pPr>
        <w:pStyle w:val="8"/>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8"/>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s="宋体"/>
          <w:color w:val="auto"/>
          <w:sz w:val="24"/>
          <w:highlight w:val="none"/>
          <w:lang w:eastAsia="zh-CN"/>
        </w:rPr>
        <w:t xml:space="preserve"> 法定代表人（负责人）</w:t>
      </w:r>
      <w:r>
        <w:rPr>
          <w:rFonts w:hint="eastAsia" w:ascii="宋体"/>
          <w:color w:val="auto"/>
          <w:sz w:val="24"/>
          <w:highlight w:val="none"/>
        </w:rPr>
        <w:t>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color w:val="auto"/>
          <w:sz w:val="24"/>
          <w:highlight w:val="none"/>
          <w:u w:val="single"/>
          <w:lang w:val="en-US" w:eastAsia="zh-CN"/>
        </w:rPr>
        <w:t xml:space="preserve">   </w:t>
      </w:r>
      <w:r>
        <w:rPr>
          <w:rFonts w:hint="eastAsia" w:ascii="宋体"/>
          <w:color w:val="auto"/>
          <w:sz w:val="24"/>
          <w:highlight w:val="none"/>
          <w:u w:val="single"/>
        </w:rPr>
        <w:t>（</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8"/>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22" w:firstLineChars="20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u w:val="double"/>
          <w:lang w:eastAsia="zh-CN"/>
        </w:rPr>
        <w:t>须附上营业执照复印件、法定代表人（负责人）身份证复印</w:t>
      </w:r>
      <w:r>
        <w:rPr>
          <w:rFonts w:hint="eastAsia" w:ascii="宋体" w:hAnsi="宋体" w:eastAsia="宋体" w:cs="宋体"/>
          <w:b/>
          <w:bCs w:val="0"/>
          <w:color w:val="auto"/>
          <w:szCs w:val="21"/>
          <w:highlight w:val="none"/>
          <w:u w:val="double"/>
          <w:lang w:eastAsia="zh-CN"/>
        </w:rPr>
        <w:t>件，</w:t>
      </w:r>
      <w:r>
        <w:rPr>
          <w:rFonts w:hint="eastAsia" w:ascii="宋体" w:hAnsi="宋体" w:eastAsia="宋体" w:cs="宋体"/>
          <w:b/>
          <w:bCs w:val="0"/>
          <w:color w:val="auto"/>
          <w:szCs w:val="21"/>
          <w:highlight w:val="none"/>
          <w:u w:val="double"/>
          <w:lang w:val="en-US" w:eastAsia="zh-CN"/>
        </w:rPr>
        <w:t>提供近两年来不少于1家规模以上企业物业服务合同复印件（双方盖章的合同），</w:t>
      </w:r>
      <w:r>
        <w:rPr>
          <w:rFonts w:hint="eastAsia" w:ascii="宋体" w:hAnsi="宋体" w:eastAsia="宋体" w:cs="宋体"/>
          <w:b/>
          <w:bCs w:val="0"/>
          <w:color w:val="auto"/>
          <w:szCs w:val="21"/>
          <w:highlight w:val="none"/>
          <w:u w:val="double"/>
          <w:lang w:eastAsia="zh-CN"/>
        </w:rPr>
        <w:t>并加盖单位公章</w:t>
      </w:r>
      <w:r>
        <w:rPr>
          <w:rFonts w:hint="eastAsia" w:ascii="宋体"/>
          <w:b/>
          <w:bCs w:val="0"/>
          <w:color w:val="auto"/>
          <w:sz w:val="22"/>
          <w:szCs w:val="22"/>
          <w:highlight w:val="none"/>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5"/>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5"/>
        <w:shd w:val="clear" w:color="auto" w:fill="FFFFFF"/>
        <w:spacing w:before="0" w:beforeAutospacing="0" w:after="0" w:afterAutospacing="0" w:line="560" w:lineRule="atLeast"/>
        <w:ind w:firstLine="640"/>
        <w:rPr>
          <w:color w:val="auto"/>
          <w:highlight w:val="none"/>
          <w:shd w:val="clear" w:color="auto" w:fill="FFFFFF"/>
        </w:rPr>
      </w:pPr>
    </w:p>
    <w:p>
      <w:pPr>
        <w:pStyle w:val="5"/>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w:t>
      </w:r>
      <w:r>
        <w:rPr>
          <w:rFonts w:hint="eastAsia"/>
          <w:b w:val="0"/>
          <w:bCs w:val="0"/>
          <w:color w:val="auto"/>
          <w:highlight w:val="none"/>
          <w:lang w:eastAsia="zh-CN"/>
        </w:rPr>
        <w:t>（</w:t>
      </w:r>
      <w:r>
        <w:rPr>
          <w:rFonts w:hint="eastAsia"/>
          <w:b w:val="0"/>
          <w:bCs w:val="0"/>
          <w:color w:val="auto"/>
          <w:highlight w:val="none"/>
          <w:lang w:val="en-US" w:eastAsia="zh-CN"/>
        </w:rPr>
        <w:t>单位负责人</w:t>
      </w:r>
      <w:r>
        <w:rPr>
          <w:rFonts w:hint="eastAsia"/>
          <w:b w:val="0"/>
          <w:bCs w:val="0"/>
          <w:color w:val="auto"/>
          <w:highlight w:val="none"/>
          <w:lang w:eastAsia="zh-CN"/>
        </w:rPr>
        <w:t>）</w:t>
      </w:r>
      <w:r>
        <w:rPr>
          <w:rFonts w:hint="eastAsia"/>
          <w:b w:val="0"/>
          <w:bCs w:val="0"/>
          <w:color w:val="auto"/>
          <w:highlight w:val="none"/>
        </w:rPr>
        <w:t>，现授权委托我公司职工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pPr>
        <w:pStyle w:val="5"/>
        <w:spacing w:before="0" w:beforeAutospacing="0" w:after="0" w:afterAutospacing="0" w:line="480" w:lineRule="auto"/>
        <w:ind w:firstLine="640"/>
        <w:jc w:val="both"/>
        <w:rPr>
          <w:color w:val="auto"/>
          <w:highlight w:val="none"/>
        </w:rPr>
      </w:pPr>
      <w:r>
        <w:rPr>
          <w:rFonts w:hint="eastAsia"/>
          <w:color w:val="auto"/>
          <w:highlight w:val="none"/>
        </w:rPr>
        <w:t> </w:t>
      </w:r>
    </w:p>
    <w:p>
      <w:pPr>
        <w:pStyle w:val="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cs="宋体"/>
          <w:color w:val="auto"/>
          <w:sz w:val="24"/>
          <w:szCs w:val="24"/>
          <w:highlight w:val="none"/>
          <w:lang w:eastAsia="zh-CN"/>
        </w:rPr>
        <w:t xml:space="preserve"> 法定代表人（负责人）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5"/>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5"/>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5"/>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5"/>
        <w:shd w:val="clear" w:color="auto" w:fill="FFFFFF"/>
        <w:spacing w:before="0" w:beforeAutospacing="0" w:after="0" w:afterAutospacing="0" w:line="560" w:lineRule="atLeast"/>
        <w:ind w:right="474"/>
        <w:jc w:val="right"/>
        <w:rPr>
          <w:color w:val="auto"/>
          <w:highlight w:val="none"/>
          <w:shd w:val="clear" w:color="auto" w:fill="FFFFFF"/>
        </w:rPr>
      </w:pP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b/>
          <w:bCs/>
          <w:color w:val="auto"/>
          <w:sz w:val="24"/>
          <w:szCs w:val="24"/>
          <w:highlight w:val="none"/>
          <w:u w:val="none"/>
        </w:rPr>
      </w:pPr>
      <w:r>
        <w:rPr>
          <w:b/>
          <w:bCs/>
          <w:color w:val="auto"/>
          <w:sz w:val="24"/>
          <w:szCs w:val="24"/>
          <w:highlight w:val="none"/>
        </w:rPr>
        <w:t>注：</w:t>
      </w:r>
      <w:r>
        <w:rPr>
          <w:b/>
          <w:bCs/>
          <w:color w:val="auto"/>
          <w:sz w:val="24"/>
          <w:szCs w:val="24"/>
          <w:highlight w:val="none"/>
          <w:u w:val="double"/>
        </w:rPr>
        <w:t>比选申请人须提供委托代理人身份证复印件并加盖单位公章</w:t>
      </w:r>
      <w:r>
        <w:rPr>
          <w:b/>
          <w:bCs/>
          <w:color w:val="auto"/>
          <w:sz w:val="24"/>
          <w:szCs w:val="24"/>
          <w:highlight w:val="none"/>
          <w:u w:val="none"/>
        </w:rPr>
        <w:t>。</w:t>
      </w:r>
    </w:p>
    <w:p>
      <w:pPr>
        <w:rPr>
          <w:rFonts w:hint="eastAsia" w:ascii="黑体" w:hAnsi="黑体" w:eastAsia="黑体" w:cs="黑体"/>
          <w:color w:val="auto"/>
          <w:sz w:val="32"/>
          <w:szCs w:val="32"/>
          <w:highlight w:val="none"/>
          <w:shd w:val="clear" w:color="auto" w:fill="FFFFFF"/>
          <w:lang w:eastAsia="zh-CN"/>
        </w:rPr>
      </w:pPr>
      <w:r>
        <w:rPr>
          <w:b/>
          <w:bCs/>
          <w:color w:val="auto"/>
          <w:sz w:val="24"/>
          <w:szCs w:val="24"/>
          <w:highlight w:val="none"/>
          <w:u w:val="none"/>
        </w:rPr>
        <w:br w:type="page"/>
      </w: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none"/>
          <w:shd w:val="clear" w:color="auto" w:fill="FFFFFF"/>
          <w:lang w:val="en-US" w:eastAsia="zh-CN"/>
        </w:rPr>
        <w:t>2</w:t>
      </w:r>
      <w:r>
        <w:rPr>
          <w:rFonts w:hint="eastAsia" w:ascii="黑体" w:hAnsi="黑体" w:eastAsia="黑体" w:cs="黑体"/>
          <w:color w:val="auto"/>
          <w:sz w:val="32"/>
          <w:szCs w:val="32"/>
          <w:highlight w:val="none"/>
          <w:shd w:val="clear" w:color="auto" w:fill="FFFFFF"/>
          <w:lang w:eastAsia="zh-CN"/>
        </w:rPr>
        <w:t>：报价函格式</w:t>
      </w:r>
    </w:p>
    <w:p>
      <w:pPr>
        <w:rPr>
          <w:color w:val="auto"/>
          <w:sz w:val="24"/>
          <w:szCs w:val="24"/>
          <w:highlight w:val="none"/>
          <w:u w:val="none"/>
        </w:rPr>
      </w:pPr>
    </w:p>
    <w:p>
      <w:pPr>
        <w:pStyle w:val="5"/>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val="en-US" w:eastAsia="zh-CN"/>
        </w:rPr>
        <w:t>保安</w:t>
      </w:r>
      <w:r>
        <w:rPr>
          <w:rFonts w:hint="eastAsia" w:ascii="黑体" w:hAnsi="黑体" w:eastAsia="黑体" w:cs="黑体"/>
          <w:color w:val="auto"/>
          <w:sz w:val="32"/>
          <w:szCs w:val="32"/>
          <w:highlight w:val="none"/>
          <w:shd w:val="clear" w:color="auto" w:fill="FFFFFF"/>
          <w:lang w:eastAsia="zh-CN"/>
        </w:rPr>
        <w:t>报价函</w:t>
      </w:r>
    </w:p>
    <w:tbl>
      <w:tblPr>
        <w:tblStyle w:val="6"/>
        <w:tblW w:w="8326" w:type="dxa"/>
        <w:jc w:val="center"/>
        <w:tblLayout w:type="autofit"/>
        <w:tblCellMar>
          <w:top w:w="0" w:type="dxa"/>
          <w:left w:w="0" w:type="dxa"/>
          <w:bottom w:w="0" w:type="dxa"/>
          <w:right w:w="0" w:type="dxa"/>
        </w:tblCellMar>
      </w:tblPr>
      <w:tblGrid>
        <w:gridCol w:w="2329"/>
        <w:gridCol w:w="5997"/>
      </w:tblGrid>
      <w:tr>
        <w:tblPrEx>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宋体" w:hAnsi="宋体" w:eastAsia="宋体" w:cs="宋体"/>
                <w:kern w:val="0"/>
                <w:sz w:val="24"/>
                <w:szCs w:val="24"/>
                <w:lang w:val="en-US" w:eastAsia="zh-CN" w:bidi="ar-SA"/>
              </w:rPr>
            </w:pPr>
          </w:p>
        </w:tc>
      </w:tr>
      <w:tr>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宋体" w:hAnsi="宋体" w:eastAsia="宋体" w:cs="宋体"/>
                <w:kern w:val="0"/>
                <w:sz w:val="24"/>
                <w:szCs w:val="24"/>
                <w:lang w:val="en-US" w:eastAsia="zh-CN" w:bidi="ar-SA"/>
              </w:rPr>
            </w:pP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noWrap w:val="0"/>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报价（含税）</w:t>
            </w:r>
          </w:p>
        </w:tc>
        <w:tc>
          <w:tcPr>
            <w:tcW w:w="5997" w:type="dxa"/>
            <w:tcBorders>
              <w:top w:val="single" w:color="auto" w:sz="8" w:space="0"/>
              <w:left w:val="single" w:color="auto" w:sz="8" w:space="0"/>
              <w:bottom w:val="nil"/>
              <w:right w:val="single" w:color="auto" w:sz="8" w:space="0"/>
            </w:tcBorders>
            <w:noWrap w:val="0"/>
            <w:vAlign w:val="center"/>
          </w:tcPr>
          <w:p>
            <w:pPr>
              <w:tabs>
                <w:tab w:val="left" w:pos="420"/>
                <w:tab w:val="left" w:pos="630"/>
              </w:tabs>
              <w:spacing w:after="120" w:afterLines="50" w:line="480" w:lineRule="exact"/>
              <w:jc w:val="left"/>
              <w:rPr>
                <w:rFonts w:hint="eastAsia" w:ascii="宋体" w:hAnsi="宋体" w:eastAsia="宋体" w:cs="宋体"/>
                <w:kern w:val="0"/>
                <w:sz w:val="24"/>
                <w:szCs w:val="24"/>
                <w:lang w:val="en-US" w:eastAsia="zh-CN" w:bidi="ar-SA"/>
              </w:rPr>
            </w:pPr>
            <w:r>
              <w:rPr>
                <w:rFonts w:hint="eastAsia" w:ascii="宋体" w:hAnsi="宋体"/>
                <w:color w:val="auto"/>
                <w:sz w:val="24"/>
                <w:highlight w:val="none"/>
              </w:rPr>
              <w:t>人民币（大写）</w:t>
            </w:r>
            <w:r>
              <w:rPr>
                <w:rFonts w:hint="eastAsia" w:ascii="宋体" w:hAnsi="宋体"/>
                <w:color w:val="auto"/>
                <w:sz w:val="24"/>
                <w:highlight w:val="none"/>
                <w:u w:val="single"/>
              </w:rPr>
              <w:t xml:space="preserve">        </w:t>
            </w:r>
            <w:r>
              <w:rPr>
                <w:rFonts w:hint="eastAsia" w:ascii="宋体" w:hAnsi="宋体"/>
                <w:color w:val="auto"/>
                <w:sz w:val="24"/>
                <w:highlight w:val="none"/>
              </w:rPr>
              <w:t>元整（小写</w:t>
            </w:r>
            <w:r>
              <w:rPr>
                <w:rFonts w:hint="eastAsia" w:ascii="宋体" w:hAnsi="宋体"/>
                <w:color w:val="auto"/>
                <w:sz w:val="24"/>
                <w:highlight w:val="none"/>
                <w:lang w:eastAsia="zh-CN"/>
              </w:rPr>
              <w:t>：¥</w:t>
            </w:r>
            <w:r>
              <w:rPr>
                <w:rFonts w:hint="eastAsia" w:ascii="宋体" w:hAnsi="宋体"/>
                <w:color w:val="auto"/>
                <w:sz w:val="24"/>
                <w:highlight w:val="none"/>
                <w:u w:val="single"/>
              </w:rPr>
              <w:t xml:space="preserve">       </w:t>
            </w:r>
            <w:r>
              <w:rPr>
                <w:rFonts w:hint="eastAsia" w:ascii="宋体" w:hAnsi="宋体"/>
                <w:color w:val="auto"/>
                <w:sz w:val="24"/>
                <w:highlight w:val="none"/>
              </w:rPr>
              <w:t>）</w:t>
            </w: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noWrap w:val="0"/>
            <w:vAlign w:val="center"/>
          </w:tcPr>
          <w:p>
            <w:pPr>
              <w:tabs>
                <w:tab w:val="left" w:pos="420"/>
                <w:tab w:val="left" w:pos="630"/>
              </w:tabs>
              <w:spacing w:after="120" w:afterLines="50" w:line="48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期限</w:t>
            </w:r>
          </w:p>
        </w:tc>
        <w:tc>
          <w:tcPr>
            <w:tcW w:w="5997" w:type="dxa"/>
            <w:tcBorders>
              <w:top w:val="single" w:color="auto" w:sz="8" w:space="0"/>
              <w:left w:val="single" w:color="auto" w:sz="8" w:space="0"/>
              <w:bottom w:val="nil"/>
              <w:right w:val="single" w:color="auto" w:sz="8" w:space="0"/>
            </w:tcBorders>
            <w:noWrap w:val="0"/>
            <w:vAlign w:val="center"/>
          </w:tcPr>
          <w:p>
            <w:pPr>
              <w:tabs>
                <w:tab w:val="left" w:pos="420"/>
                <w:tab w:val="left" w:pos="630"/>
              </w:tabs>
              <w:spacing w:after="120" w:afterLines="50" w:line="480" w:lineRule="exact"/>
              <w:jc w:val="center"/>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1年</w:t>
            </w:r>
          </w:p>
        </w:tc>
      </w:tr>
      <w:tr>
        <w:tblPrEx>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宋体" w:hAnsi="宋体" w:eastAsia="宋体" w:cs="宋体"/>
                <w:kern w:val="0"/>
                <w:sz w:val="24"/>
                <w:szCs w:val="24"/>
                <w:lang w:val="en-US" w:eastAsia="zh-CN" w:bidi="ar-SA"/>
              </w:rPr>
            </w:pPr>
          </w:p>
        </w:tc>
      </w:tr>
    </w:tbl>
    <w:p>
      <w:pPr>
        <w:pStyle w:val="5"/>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FF0000"/>
          <w:highlight w:val="none"/>
          <w:lang w:val="en-US" w:eastAsia="zh-CN"/>
        </w:rPr>
      </w:pPr>
    </w:p>
    <w:p>
      <w:pPr>
        <w:pStyle w:val="5"/>
        <w:spacing w:before="0" w:beforeAutospacing="0" w:after="0" w:afterAutospacing="0" w:line="480" w:lineRule="auto"/>
        <w:ind w:firstLine="640"/>
        <w:jc w:val="both"/>
        <w:rPr>
          <w:color w:val="auto"/>
          <w:highlight w:val="none"/>
        </w:rPr>
      </w:pPr>
    </w:p>
    <w:p>
      <w:pPr>
        <w:pStyle w:val="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cs="宋体"/>
          <w:color w:val="auto"/>
          <w:sz w:val="24"/>
          <w:szCs w:val="24"/>
          <w:highlight w:val="none"/>
          <w:lang w:eastAsia="zh-CN"/>
        </w:rPr>
        <w:t xml:space="preserve"> 法定代表人（负责人）或其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rPr>
          <w:rFonts w:hint="eastAsia" w:ascii="宋体" w:hAnsi="宋体" w:eastAsia="宋体" w:cs="宋体"/>
          <w:color w:val="auto"/>
          <w:sz w:val="24"/>
          <w:szCs w:val="24"/>
          <w:highlight w:val="none"/>
          <w:lang w:val="en-US" w:eastAsia="zh-CN"/>
        </w:rPr>
      </w:pPr>
    </w:p>
    <w:p>
      <w:pPr>
        <w:pStyle w:val="4"/>
        <w:keepNext w:val="0"/>
        <w:keepLines w:val="0"/>
        <w:pageBreakBefore w:val="0"/>
        <w:widowControl w:val="0"/>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注：</w:t>
      </w:r>
    </w:p>
    <w:p>
      <w:pPr>
        <w:pStyle w:val="4"/>
        <w:keepNext w:val="0"/>
        <w:keepLines w:val="0"/>
        <w:pageBreakBefore w:val="0"/>
        <w:widowControl w:val="0"/>
        <w:numPr>
          <w:ilvl w:val="0"/>
          <w:numId w:val="1"/>
        </w:numPr>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报价函应独立密封。</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年</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月</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日</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时</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分（比选公告或邀请书规定的比选时间）前不准启封”字样。</w:t>
      </w:r>
    </w:p>
    <w:p>
      <w:pPr>
        <w:pStyle w:val="2"/>
        <w:rPr>
          <w:rFonts w:hint="eastAsia"/>
          <w:lang w:val="en-US" w:eastAsia="zh-CN"/>
        </w:rPr>
        <w:sectPr>
          <w:pgSz w:w="11906" w:h="16838"/>
          <w:pgMar w:top="1440" w:right="1800" w:bottom="1440" w:left="1800" w:header="851" w:footer="992" w:gutter="0"/>
          <w:cols w:space="720" w:num="1"/>
          <w:docGrid w:type="lines" w:linePitch="312" w:charSpace="0"/>
        </w:sectPr>
      </w:pPr>
    </w:p>
    <w:p>
      <w:pPr>
        <w:pStyle w:val="5"/>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val="en-US" w:eastAsia="zh-CN"/>
        </w:rPr>
        <w:t>保洁</w:t>
      </w:r>
      <w:r>
        <w:rPr>
          <w:rFonts w:hint="eastAsia" w:ascii="黑体" w:hAnsi="黑体" w:eastAsia="黑体" w:cs="黑体"/>
          <w:color w:val="auto"/>
          <w:sz w:val="32"/>
          <w:szCs w:val="32"/>
          <w:highlight w:val="none"/>
          <w:shd w:val="clear" w:color="auto" w:fill="FFFFFF"/>
          <w:lang w:eastAsia="zh-CN"/>
        </w:rPr>
        <w:t>报价函</w:t>
      </w:r>
    </w:p>
    <w:tbl>
      <w:tblPr>
        <w:tblStyle w:val="6"/>
        <w:tblW w:w="8326" w:type="dxa"/>
        <w:jc w:val="center"/>
        <w:tblLayout w:type="autofit"/>
        <w:tblCellMar>
          <w:top w:w="0" w:type="dxa"/>
          <w:left w:w="0" w:type="dxa"/>
          <w:bottom w:w="0" w:type="dxa"/>
          <w:right w:w="0" w:type="dxa"/>
        </w:tblCellMar>
      </w:tblPr>
      <w:tblGrid>
        <w:gridCol w:w="2329"/>
        <w:gridCol w:w="5997"/>
      </w:tblGrid>
      <w:tr>
        <w:tblPrEx>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宋体" w:hAnsi="宋体" w:eastAsia="宋体" w:cs="宋体"/>
                <w:kern w:val="0"/>
                <w:sz w:val="24"/>
                <w:szCs w:val="24"/>
                <w:lang w:val="en-US" w:eastAsia="zh-CN" w:bidi="ar-SA"/>
              </w:rPr>
            </w:pPr>
          </w:p>
        </w:tc>
      </w:tr>
      <w:tr>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宋体" w:hAnsi="宋体" w:eastAsia="宋体" w:cs="宋体"/>
                <w:kern w:val="0"/>
                <w:sz w:val="24"/>
                <w:szCs w:val="24"/>
                <w:lang w:val="en-US" w:eastAsia="zh-CN" w:bidi="ar-SA"/>
              </w:rPr>
            </w:pP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noWrap w:val="0"/>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报价（含税）</w:t>
            </w:r>
          </w:p>
        </w:tc>
        <w:tc>
          <w:tcPr>
            <w:tcW w:w="5997" w:type="dxa"/>
            <w:tcBorders>
              <w:top w:val="single" w:color="auto" w:sz="8" w:space="0"/>
              <w:left w:val="single" w:color="auto" w:sz="8" w:space="0"/>
              <w:bottom w:val="nil"/>
              <w:right w:val="single" w:color="auto" w:sz="8" w:space="0"/>
            </w:tcBorders>
            <w:noWrap w:val="0"/>
            <w:vAlign w:val="center"/>
          </w:tcPr>
          <w:p>
            <w:pPr>
              <w:tabs>
                <w:tab w:val="left" w:pos="420"/>
                <w:tab w:val="left" w:pos="630"/>
              </w:tabs>
              <w:spacing w:after="120" w:afterLines="50" w:line="480" w:lineRule="exact"/>
              <w:jc w:val="left"/>
              <w:rPr>
                <w:rFonts w:hint="eastAsia" w:ascii="宋体" w:hAnsi="宋体" w:eastAsia="宋体" w:cs="宋体"/>
                <w:kern w:val="0"/>
                <w:sz w:val="24"/>
                <w:szCs w:val="24"/>
                <w:lang w:val="en-US" w:eastAsia="zh-CN" w:bidi="ar-SA"/>
              </w:rPr>
            </w:pPr>
            <w:r>
              <w:rPr>
                <w:rFonts w:hint="eastAsia" w:ascii="宋体" w:hAnsi="宋体"/>
                <w:color w:val="auto"/>
                <w:sz w:val="24"/>
                <w:highlight w:val="none"/>
              </w:rPr>
              <w:t>人民币（大写）</w:t>
            </w:r>
            <w:r>
              <w:rPr>
                <w:rFonts w:hint="eastAsia" w:ascii="宋体" w:hAnsi="宋体"/>
                <w:color w:val="auto"/>
                <w:sz w:val="24"/>
                <w:highlight w:val="none"/>
                <w:u w:val="single"/>
              </w:rPr>
              <w:t xml:space="preserve">        </w:t>
            </w:r>
            <w:r>
              <w:rPr>
                <w:rFonts w:hint="eastAsia" w:ascii="宋体" w:hAnsi="宋体"/>
                <w:color w:val="auto"/>
                <w:sz w:val="24"/>
                <w:highlight w:val="none"/>
              </w:rPr>
              <w:t>元整（小写</w:t>
            </w:r>
            <w:r>
              <w:rPr>
                <w:rFonts w:hint="eastAsia" w:ascii="宋体" w:hAnsi="宋体"/>
                <w:color w:val="auto"/>
                <w:sz w:val="24"/>
                <w:highlight w:val="none"/>
                <w:lang w:eastAsia="zh-CN"/>
              </w:rPr>
              <w:t>：¥</w:t>
            </w:r>
            <w:r>
              <w:rPr>
                <w:rFonts w:hint="eastAsia" w:ascii="宋体" w:hAnsi="宋体"/>
                <w:color w:val="auto"/>
                <w:sz w:val="24"/>
                <w:highlight w:val="none"/>
                <w:u w:val="single"/>
              </w:rPr>
              <w:t xml:space="preserve">       </w:t>
            </w:r>
            <w:r>
              <w:rPr>
                <w:rFonts w:hint="eastAsia" w:ascii="宋体" w:hAnsi="宋体"/>
                <w:color w:val="auto"/>
                <w:sz w:val="24"/>
                <w:highlight w:val="none"/>
              </w:rPr>
              <w:t>）</w:t>
            </w: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noWrap w:val="0"/>
            <w:vAlign w:val="center"/>
          </w:tcPr>
          <w:p>
            <w:pPr>
              <w:tabs>
                <w:tab w:val="left" w:pos="420"/>
                <w:tab w:val="left" w:pos="630"/>
              </w:tabs>
              <w:spacing w:after="120" w:afterLines="50" w:line="48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期限</w:t>
            </w:r>
          </w:p>
        </w:tc>
        <w:tc>
          <w:tcPr>
            <w:tcW w:w="5997" w:type="dxa"/>
            <w:tcBorders>
              <w:top w:val="single" w:color="auto" w:sz="8" w:space="0"/>
              <w:left w:val="single" w:color="auto" w:sz="8" w:space="0"/>
              <w:bottom w:val="nil"/>
              <w:right w:val="single" w:color="auto" w:sz="8" w:space="0"/>
            </w:tcBorders>
            <w:noWrap w:val="0"/>
            <w:vAlign w:val="center"/>
          </w:tcPr>
          <w:p>
            <w:pPr>
              <w:tabs>
                <w:tab w:val="left" w:pos="420"/>
                <w:tab w:val="left" w:pos="630"/>
              </w:tabs>
              <w:spacing w:after="120" w:afterLines="50" w:line="480" w:lineRule="exact"/>
              <w:jc w:val="center"/>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1年</w:t>
            </w:r>
          </w:p>
        </w:tc>
      </w:tr>
      <w:tr>
        <w:tblPrEx>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宋体" w:hAnsi="宋体" w:eastAsia="宋体" w:cs="宋体"/>
                <w:kern w:val="0"/>
                <w:sz w:val="24"/>
                <w:szCs w:val="24"/>
                <w:lang w:val="en-US" w:eastAsia="zh-CN" w:bidi="ar-SA"/>
              </w:rPr>
            </w:pPr>
          </w:p>
        </w:tc>
      </w:tr>
    </w:tbl>
    <w:p>
      <w:pPr>
        <w:pStyle w:val="5"/>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FF0000"/>
          <w:highlight w:val="none"/>
          <w:lang w:val="en-US" w:eastAsia="zh-CN"/>
        </w:rPr>
      </w:pPr>
    </w:p>
    <w:p>
      <w:pPr>
        <w:pStyle w:val="5"/>
        <w:spacing w:before="0" w:beforeAutospacing="0" w:after="0" w:afterAutospacing="0" w:line="480" w:lineRule="auto"/>
        <w:ind w:firstLine="640"/>
        <w:jc w:val="both"/>
        <w:rPr>
          <w:color w:val="auto"/>
          <w:highlight w:val="none"/>
        </w:rPr>
      </w:pPr>
    </w:p>
    <w:p>
      <w:pPr>
        <w:pStyle w:val="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cs="宋体"/>
          <w:color w:val="auto"/>
          <w:sz w:val="24"/>
          <w:szCs w:val="24"/>
          <w:highlight w:val="none"/>
          <w:lang w:eastAsia="zh-CN"/>
        </w:rPr>
        <w:t xml:space="preserve"> 法定代表人（负责人）或其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rPr>
          <w:rFonts w:hint="eastAsia" w:ascii="宋体" w:hAnsi="宋体" w:eastAsia="宋体" w:cs="宋体"/>
          <w:color w:val="auto"/>
          <w:sz w:val="24"/>
          <w:szCs w:val="24"/>
          <w:highlight w:val="none"/>
          <w:lang w:val="en-US" w:eastAsia="zh-CN"/>
        </w:rPr>
      </w:pPr>
    </w:p>
    <w:p>
      <w:pPr>
        <w:pStyle w:val="4"/>
        <w:keepNext w:val="0"/>
        <w:keepLines w:val="0"/>
        <w:pageBreakBefore w:val="0"/>
        <w:widowControl w:val="0"/>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注：</w:t>
      </w:r>
    </w:p>
    <w:p>
      <w:pPr>
        <w:pStyle w:val="4"/>
        <w:keepNext w:val="0"/>
        <w:keepLines w:val="0"/>
        <w:pageBreakBefore w:val="0"/>
        <w:widowControl w:val="0"/>
        <w:numPr>
          <w:ilvl w:val="0"/>
          <w:numId w:val="1"/>
        </w:numPr>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报价函应独立密封。</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年</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月</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日</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时</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分（比选公告或邀请书规定的比选时间）前不准启封”字样。</w:t>
      </w:r>
    </w:p>
    <w:p>
      <w:pPr>
        <w:rPr>
          <w:rFonts w:hint="eastAsia"/>
          <w:lang w:val="en-US" w:eastAsia="zh-CN"/>
        </w:rPr>
        <w:sectPr>
          <w:pgSz w:w="11906" w:h="16838"/>
          <w:pgMar w:top="1440" w:right="1800" w:bottom="1440" w:left="1800" w:header="851" w:footer="992" w:gutter="0"/>
          <w:cols w:space="720" w:num="1"/>
          <w:docGrid w:type="lines" w:linePitch="312" w:charSpace="0"/>
        </w:sectPr>
      </w:pPr>
    </w:p>
    <w:p>
      <w:pPr>
        <w:rPr>
          <w:rFonts w:hint="eastAsia" w:ascii="黑体" w:hAnsi="黑体" w:eastAsia="黑体" w:cs="黑体"/>
          <w:color w:val="auto"/>
          <w:sz w:val="32"/>
          <w:szCs w:val="32"/>
          <w:highlight w:val="none"/>
          <w:shd w:val="clear" w:color="auto" w:fill="FFFFFF"/>
          <w:lang w:val="en-US" w:eastAsia="zh-CN"/>
        </w:rPr>
      </w:pPr>
      <w:r>
        <w:rPr>
          <w:rFonts w:hint="eastAsia" w:ascii="黑体" w:hAnsi="黑体" w:eastAsia="黑体" w:cs="黑体"/>
          <w:color w:val="auto"/>
          <w:sz w:val="44"/>
          <w:szCs w:val="44"/>
          <w:highlight w:val="none"/>
          <w:shd w:val="clear" w:color="auto" w:fill="FFFFFF"/>
          <w:lang w:val="en-US" w:eastAsia="zh-CN"/>
        </w:rPr>
        <w:t>附件3：麒麟山保安保洁服务方案</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黑体" w:hAnsi="黑体" w:eastAsia="黑体" w:cs="黑体"/>
          <w:color w:val="auto"/>
          <w:sz w:val="32"/>
          <w:szCs w:val="32"/>
          <w:highlight w:val="none"/>
          <w:shd w:val="clear" w:color="auto" w:fill="FFFFFF"/>
          <w:lang w:val="en-US" w:eastAsia="zh-CN"/>
        </w:rPr>
      </w:pPr>
      <w:r>
        <w:rPr>
          <w:rFonts w:hint="eastAsia" w:ascii="黑体" w:hAnsi="黑体" w:eastAsia="黑体" w:cs="黑体"/>
          <w:color w:val="auto"/>
          <w:sz w:val="32"/>
          <w:szCs w:val="32"/>
          <w:highlight w:val="none"/>
          <w:shd w:val="clear" w:color="auto" w:fill="FFFFFF"/>
          <w:lang w:val="en-US" w:eastAsia="zh-CN"/>
        </w:rPr>
        <w:t>一、麒麟山景区保安服务方案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2" w:firstLineChars="200"/>
        <w:textAlignment w:val="auto"/>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一、保安勤务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0" w:firstLineChars="200"/>
        <w:textAlignment w:val="auto"/>
        <w:rPr>
          <w:rFonts w:hint="eastAsia" w:ascii="仿宋_GB2312" w:hAnsi="仿宋_GB2312" w:eastAsia="仿宋_GB2312" w:cs="仿宋_GB2312"/>
          <w:sz w:val="32"/>
          <w:szCs w:val="32"/>
          <w:lang w:val="en-US" w:eastAsia="zh-CN"/>
        </w:rPr>
      </w:pPr>
      <w:r>
        <w:rPr>
          <w:rFonts w:hint="eastAsia" w:ascii="宋体" w:hAnsi="宋体" w:eastAsia="宋体" w:cs="宋体"/>
          <w:b w:val="0"/>
          <w:bCs w:val="0"/>
          <w:color w:val="auto"/>
          <w:kern w:val="0"/>
          <w:sz w:val="24"/>
          <w:szCs w:val="24"/>
          <w:highlight w:val="none"/>
          <w:lang w:val="en-US" w:eastAsia="zh-CN" w:bidi="ar-SA"/>
        </w:rPr>
        <w:t>（一）人员配备：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b w:val="0"/>
          <w:bCs w:val="0"/>
          <w:color w:val="auto"/>
          <w:kern w:val="0"/>
          <w:sz w:val="24"/>
          <w:szCs w:val="24"/>
          <w:highlight w:val="none"/>
          <w:lang w:val="en-US" w:eastAsia="zh-CN" w:bidi="ar-SA"/>
        </w:rPr>
      </w:pPr>
      <w:r>
        <w:rPr>
          <w:rFonts w:hint="eastAsia" w:ascii="宋体" w:hAnsi="宋体" w:eastAsia="宋体" w:cs="宋体"/>
          <w:b w:val="0"/>
          <w:bCs w:val="0"/>
          <w:color w:val="auto"/>
          <w:kern w:val="0"/>
          <w:sz w:val="24"/>
          <w:szCs w:val="24"/>
          <w:highlight w:val="none"/>
          <w:lang w:val="en-US" w:eastAsia="zh-CN" w:bidi="ar-SA"/>
        </w:rPr>
        <w:t>三明明城旅游有限公司麒麟山景区项目聘请保安 5名，成立保安服务中队，驻麒麟山景区项目（以下简称“明城旅游麒麟山景区保安队”）。该保安队接受明城旅游麒麟山景区运营中心统一指挥调度。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2" w:firstLineChars="200"/>
        <w:textAlignment w:val="auto"/>
        <w:rPr>
          <w:rFonts w:hint="default"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二、保安人员要求</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9"/>
        <w:gridCol w:w="1095"/>
        <w:gridCol w:w="1230"/>
        <w:gridCol w:w="4215"/>
        <w:gridCol w:w="13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0" w:type="auto"/>
            <w:vMerge w:val="restart"/>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sz w:val="24"/>
                <w:szCs w:val="24"/>
              </w:rPr>
            </w:pPr>
            <w:r>
              <w:rPr>
                <w:rFonts w:hint="eastAsia"/>
                <w:sz w:val="24"/>
                <w:szCs w:val="24"/>
              </w:rPr>
              <w:t>序号</w:t>
            </w:r>
          </w:p>
        </w:tc>
        <w:tc>
          <w:tcPr>
            <w:tcW w:w="6540"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sz w:val="24"/>
                <w:szCs w:val="24"/>
              </w:rPr>
            </w:pPr>
            <w:r>
              <w:rPr>
                <w:rFonts w:hint="eastAsia"/>
                <w:sz w:val="24"/>
                <w:szCs w:val="24"/>
              </w:rPr>
              <w:t>人员素质要求</w:t>
            </w:r>
          </w:p>
        </w:tc>
        <w:tc>
          <w:tcPr>
            <w:tcW w:w="1343"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sz w:val="24"/>
                <w:szCs w:val="24"/>
              </w:rPr>
            </w:pPr>
            <w:r>
              <w:rPr>
                <w:rFonts w:hint="eastAsia"/>
                <w:sz w:val="24"/>
                <w:szCs w:val="24"/>
              </w:rPr>
              <w:t>安排</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sz w:val="24"/>
                <w:szCs w:val="24"/>
              </w:rPr>
            </w:pPr>
            <w:r>
              <w:rPr>
                <w:rFonts w:hint="eastAsia"/>
                <w:sz w:val="24"/>
                <w:szCs w:val="24"/>
              </w:rPr>
              <w:t>岗位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4" w:hRule="atLeast"/>
          <w:jc w:val="center"/>
        </w:trPr>
        <w:tc>
          <w:tcPr>
            <w:tcW w:w="0" w:type="auto"/>
            <w:vMerge w:val="continue"/>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sz w:val="24"/>
                <w:szCs w:val="24"/>
              </w:rPr>
            </w:pPr>
          </w:p>
        </w:tc>
        <w:tc>
          <w:tcPr>
            <w:tcW w:w="1095"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spacing w:val="-20"/>
                <w:sz w:val="24"/>
                <w:szCs w:val="24"/>
              </w:rPr>
            </w:pPr>
            <w:r>
              <w:rPr>
                <w:rFonts w:hint="eastAsia"/>
                <w:spacing w:val="-20"/>
                <w:sz w:val="24"/>
                <w:szCs w:val="24"/>
              </w:rPr>
              <w:t>身高</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eastAsia="宋体"/>
                <w:spacing w:val="-20"/>
                <w:sz w:val="24"/>
                <w:szCs w:val="24"/>
                <w:lang w:eastAsia="zh-CN"/>
              </w:rPr>
            </w:pPr>
            <w:r>
              <w:rPr>
                <w:rFonts w:hint="eastAsia"/>
                <w:sz w:val="24"/>
                <w:szCs w:val="24"/>
              </w:rPr>
              <w:t>（以上）</w:t>
            </w:r>
          </w:p>
        </w:tc>
        <w:tc>
          <w:tcPr>
            <w:tcW w:w="1230"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sz w:val="24"/>
                <w:szCs w:val="24"/>
              </w:rPr>
            </w:pPr>
            <w:r>
              <w:rPr>
                <w:rFonts w:hint="eastAsia"/>
                <w:sz w:val="24"/>
                <w:szCs w:val="24"/>
              </w:rPr>
              <w:t>学历</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sz w:val="24"/>
                <w:szCs w:val="24"/>
              </w:rPr>
            </w:pPr>
            <w:r>
              <w:rPr>
                <w:rFonts w:hint="eastAsia"/>
                <w:sz w:val="24"/>
                <w:szCs w:val="24"/>
              </w:rPr>
              <w:t>（以上）</w:t>
            </w:r>
          </w:p>
        </w:tc>
        <w:tc>
          <w:tcPr>
            <w:tcW w:w="4215"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sz w:val="24"/>
                <w:szCs w:val="24"/>
              </w:rPr>
            </w:pPr>
            <w:r>
              <w:rPr>
                <w:rFonts w:hint="eastAsia"/>
                <w:sz w:val="24"/>
                <w:szCs w:val="24"/>
              </w:rPr>
              <w:t>其        他</w:t>
            </w:r>
          </w:p>
        </w:tc>
        <w:tc>
          <w:tcPr>
            <w:tcW w:w="1343"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7" w:hRule="atLeast"/>
          <w:jc w:val="center"/>
        </w:trPr>
        <w:tc>
          <w:tcPr>
            <w:tcW w:w="0" w:type="auto"/>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sz w:val="24"/>
                <w:szCs w:val="24"/>
              </w:rPr>
            </w:pPr>
            <w:r>
              <w:rPr>
                <w:rFonts w:hint="eastAsia"/>
                <w:sz w:val="24"/>
                <w:szCs w:val="24"/>
              </w:rPr>
              <w:t>1</w:t>
            </w:r>
          </w:p>
        </w:tc>
        <w:tc>
          <w:tcPr>
            <w:tcW w:w="1095"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sz w:val="24"/>
                <w:szCs w:val="24"/>
              </w:rPr>
            </w:pPr>
            <w:r>
              <w:rPr>
                <w:rFonts w:hint="eastAsia"/>
                <w:sz w:val="24"/>
                <w:szCs w:val="24"/>
              </w:rPr>
              <w:t>1.72m</w:t>
            </w:r>
          </w:p>
        </w:tc>
        <w:tc>
          <w:tcPr>
            <w:tcW w:w="1230"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sz w:val="24"/>
                <w:szCs w:val="24"/>
              </w:rPr>
            </w:pPr>
            <w:r>
              <w:rPr>
                <w:rFonts w:hint="eastAsia"/>
                <w:sz w:val="24"/>
                <w:szCs w:val="24"/>
              </w:rPr>
              <w:t>高中</w:t>
            </w:r>
          </w:p>
        </w:tc>
        <w:tc>
          <w:tcPr>
            <w:tcW w:w="4215"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sz w:val="24"/>
                <w:szCs w:val="28"/>
              </w:rPr>
            </w:pPr>
            <w:r>
              <w:rPr>
                <w:rFonts w:hint="eastAsia"/>
                <w:sz w:val="24"/>
                <w:szCs w:val="28"/>
              </w:rPr>
              <w:t>退伍军人或具有较强的管理、培训、执勤能力者</w:t>
            </w:r>
          </w:p>
        </w:tc>
        <w:tc>
          <w:tcPr>
            <w:tcW w:w="1343"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sz w:val="24"/>
                <w:szCs w:val="28"/>
              </w:rPr>
            </w:pPr>
            <w:r>
              <w:rPr>
                <w:rFonts w:hint="eastAsia"/>
                <w:sz w:val="24"/>
                <w:szCs w:val="28"/>
              </w:rPr>
              <w:t>项目主管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9" w:hRule="atLeast"/>
          <w:jc w:val="center"/>
        </w:trPr>
        <w:tc>
          <w:tcPr>
            <w:tcW w:w="0" w:type="auto"/>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sz w:val="24"/>
                <w:szCs w:val="24"/>
              </w:rPr>
            </w:pPr>
            <w:r>
              <w:rPr>
                <w:rFonts w:hint="eastAsia"/>
                <w:sz w:val="24"/>
                <w:szCs w:val="24"/>
              </w:rPr>
              <w:t>2</w:t>
            </w:r>
          </w:p>
        </w:tc>
        <w:tc>
          <w:tcPr>
            <w:tcW w:w="1095"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sz w:val="24"/>
                <w:szCs w:val="24"/>
              </w:rPr>
            </w:pPr>
            <w:r>
              <w:rPr>
                <w:rFonts w:hint="eastAsia"/>
                <w:sz w:val="24"/>
                <w:szCs w:val="24"/>
              </w:rPr>
              <w:t>1.70m</w:t>
            </w:r>
          </w:p>
        </w:tc>
        <w:tc>
          <w:tcPr>
            <w:tcW w:w="1230"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sz w:val="24"/>
                <w:szCs w:val="24"/>
              </w:rPr>
            </w:pPr>
            <w:r>
              <w:rPr>
                <w:rFonts w:hint="eastAsia"/>
                <w:sz w:val="24"/>
                <w:szCs w:val="24"/>
              </w:rPr>
              <w:t>初中</w:t>
            </w:r>
          </w:p>
        </w:tc>
        <w:tc>
          <w:tcPr>
            <w:tcW w:w="4215"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sz w:val="24"/>
                <w:szCs w:val="28"/>
              </w:rPr>
            </w:pPr>
            <w:r>
              <w:rPr>
                <w:rFonts w:hint="eastAsia"/>
                <w:sz w:val="24"/>
                <w:szCs w:val="28"/>
              </w:rPr>
              <w:t>五官端正，身体健康具有一定的专业知识和执勤能力者</w:t>
            </w:r>
          </w:p>
        </w:tc>
        <w:tc>
          <w:tcPr>
            <w:tcW w:w="1343"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sz w:val="24"/>
                <w:szCs w:val="28"/>
              </w:rPr>
            </w:pPr>
            <w:r>
              <w:rPr>
                <w:rFonts w:hint="eastAsia"/>
                <w:sz w:val="24"/>
                <w:szCs w:val="28"/>
              </w:rPr>
              <w:t>员 工</w:t>
            </w:r>
          </w:p>
        </w:tc>
      </w:tr>
    </w:tbl>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2" w:firstLineChars="200"/>
        <w:textAlignment w:val="auto"/>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三、主要工作任务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b w:val="0"/>
          <w:bCs w:val="0"/>
          <w:color w:val="auto"/>
          <w:kern w:val="0"/>
          <w:sz w:val="24"/>
          <w:szCs w:val="24"/>
          <w:highlight w:val="none"/>
          <w:lang w:val="en-US" w:eastAsia="zh-CN" w:bidi="ar-SA"/>
        </w:rPr>
      </w:pPr>
      <w:r>
        <w:rPr>
          <w:rFonts w:hint="eastAsia" w:ascii="宋体" w:hAnsi="宋体" w:eastAsia="宋体" w:cs="宋体"/>
          <w:b w:val="0"/>
          <w:bCs w:val="0"/>
          <w:color w:val="auto"/>
          <w:kern w:val="0"/>
          <w:sz w:val="24"/>
          <w:szCs w:val="24"/>
          <w:highlight w:val="none"/>
          <w:lang w:val="en-US" w:eastAsia="zh-CN" w:bidi="ar-SA"/>
        </w:rPr>
        <w:t>明城旅游麒麟山景区保安队负责明城旅游麒麟山景区所属范围内的安保任务。工作任务为：1.防止景区内财物及其附属物被破坏、盗窃；2.防止景区场地失火；3.及时制止不文明行为，保证景区场地的游玩秩序；4.防止外来人员寻衅滋事、发生冲突；5.停车场车辆管理；6.日夜间巡逻等；具体工作任务</w:t>
      </w:r>
      <w:r>
        <w:rPr>
          <w:rFonts w:hint="eastAsia" w:ascii="宋体" w:hAnsi="宋体" w:cs="宋体"/>
          <w:b w:val="0"/>
          <w:bCs w:val="0"/>
          <w:color w:val="auto"/>
          <w:kern w:val="0"/>
          <w:sz w:val="24"/>
          <w:szCs w:val="24"/>
          <w:highlight w:val="none"/>
          <w:lang w:val="en-US" w:eastAsia="zh-CN" w:bidi="ar-SA"/>
        </w:rPr>
        <w:t>和工作时间</w:t>
      </w:r>
      <w:r>
        <w:rPr>
          <w:rFonts w:hint="eastAsia" w:ascii="宋体" w:hAnsi="宋体" w:eastAsia="宋体" w:cs="宋体"/>
          <w:b w:val="0"/>
          <w:bCs w:val="0"/>
          <w:color w:val="auto"/>
          <w:kern w:val="0"/>
          <w:sz w:val="24"/>
          <w:szCs w:val="24"/>
          <w:highlight w:val="none"/>
          <w:lang w:val="en-US" w:eastAsia="zh-CN" w:bidi="ar-SA"/>
        </w:rPr>
        <w:t>由明城旅游麒麟山景区运营中心根据实际情况进行安排。</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2" w:firstLineChars="200"/>
        <w:textAlignment w:val="auto"/>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四、时间安排</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b w:val="0"/>
          <w:bCs w:val="0"/>
          <w:color w:val="auto"/>
          <w:kern w:val="0"/>
          <w:sz w:val="24"/>
          <w:szCs w:val="24"/>
          <w:highlight w:val="none"/>
          <w:lang w:val="en-US" w:eastAsia="zh-CN" w:bidi="ar-SA"/>
        </w:rPr>
      </w:pPr>
      <w:r>
        <w:rPr>
          <w:rFonts w:hint="eastAsia" w:ascii="宋体" w:hAnsi="宋体" w:eastAsia="宋体" w:cs="宋体"/>
          <w:b w:val="0"/>
          <w:bCs w:val="0"/>
          <w:color w:val="auto"/>
          <w:kern w:val="0"/>
          <w:sz w:val="24"/>
          <w:szCs w:val="24"/>
          <w:highlight w:val="none"/>
          <w:lang w:val="en-US" w:eastAsia="zh-CN" w:bidi="ar-SA"/>
        </w:rPr>
        <w:t>工作时间安排：全年365天工作日（周末及节假日不休）；</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b w:val="0"/>
          <w:bCs w:val="0"/>
          <w:color w:val="auto"/>
          <w:kern w:val="0"/>
          <w:sz w:val="24"/>
          <w:szCs w:val="24"/>
          <w:highlight w:val="none"/>
          <w:lang w:val="en-US" w:eastAsia="zh-CN" w:bidi="ar-SA"/>
        </w:rPr>
      </w:pPr>
      <w:r>
        <w:rPr>
          <w:rFonts w:hint="eastAsia" w:ascii="宋体" w:hAnsi="宋体" w:eastAsia="宋体" w:cs="宋体"/>
          <w:b w:val="0"/>
          <w:bCs w:val="0"/>
          <w:color w:val="auto"/>
          <w:kern w:val="0"/>
          <w:sz w:val="24"/>
          <w:szCs w:val="24"/>
          <w:highlight w:val="none"/>
          <w:lang w:val="en-US" w:eastAsia="zh-CN" w:bidi="ar-SA"/>
        </w:rPr>
        <w:t>日间班：12个小时/天/人；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b w:val="0"/>
          <w:bCs w:val="0"/>
          <w:color w:val="auto"/>
          <w:kern w:val="0"/>
          <w:sz w:val="24"/>
          <w:szCs w:val="24"/>
          <w:highlight w:val="none"/>
          <w:lang w:val="en-US" w:eastAsia="zh-CN" w:bidi="ar-SA"/>
        </w:rPr>
      </w:pPr>
      <w:r>
        <w:rPr>
          <w:rFonts w:hint="eastAsia" w:ascii="宋体" w:hAnsi="宋体" w:eastAsia="宋体" w:cs="宋体"/>
          <w:b w:val="0"/>
          <w:bCs w:val="0"/>
          <w:color w:val="auto"/>
          <w:kern w:val="0"/>
          <w:sz w:val="24"/>
          <w:szCs w:val="24"/>
          <w:highlight w:val="none"/>
          <w:lang w:val="en-US" w:eastAsia="zh-CN" w:bidi="ar-SA"/>
        </w:rPr>
        <w:t>夜间班：12个小时/天/人；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b w:val="0"/>
          <w:bCs w:val="0"/>
          <w:color w:val="auto"/>
          <w:kern w:val="0"/>
          <w:sz w:val="24"/>
          <w:szCs w:val="24"/>
          <w:highlight w:val="none"/>
          <w:lang w:val="en-US" w:eastAsia="zh-CN" w:bidi="ar-SA"/>
        </w:rPr>
      </w:pPr>
      <w:r>
        <w:rPr>
          <w:rFonts w:hint="eastAsia" w:ascii="宋体" w:hAnsi="宋体" w:eastAsia="宋体" w:cs="宋体"/>
          <w:b w:val="0"/>
          <w:bCs w:val="0"/>
          <w:color w:val="auto"/>
          <w:kern w:val="0"/>
          <w:sz w:val="24"/>
          <w:szCs w:val="24"/>
          <w:highlight w:val="none"/>
          <w:lang w:val="en-US" w:eastAsia="zh-CN" w:bidi="ar-SA"/>
        </w:rPr>
        <w:t>轮  休：一人/周/天。</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2" w:firstLineChars="200"/>
        <w:textAlignment w:val="auto"/>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五、任务分配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b w:val="0"/>
          <w:bCs w:val="0"/>
          <w:color w:val="auto"/>
          <w:kern w:val="0"/>
          <w:sz w:val="24"/>
          <w:szCs w:val="24"/>
          <w:highlight w:val="none"/>
          <w:lang w:val="en-US" w:eastAsia="zh-CN" w:bidi="ar-SA"/>
        </w:rPr>
      </w:pPr>
      <w:r>
        <w:rPr>
          <w:rFonts w:hint="eastAsia" w:ascii="宋体" w:hAnsi="宋体" w:cs="宋体"/>
          <w:b w:val="0"/>
          <w:bCs w:val="0"/>
          <w:color w:val="auto"/>
          <w:kern w:val="0"/>
          <w:sz w:val="24"/>
          <w:szCs w:val="24"/>
          <w:highlight w:val="none"/>
          <w:lang w:val="en-US" w:eastAsia="zh-CN" w:bidi="ar-SA"/>
        </w:rPr>
        <w:t>工作日：</w:t>
      </w:r>
      <w:r>
        <w:rPr>
          <w:rFonts w:hint="eastAsia" w:ascii="宋体" w:hAnsi="宋体" w:eastAsia="宋体" w:cs="宋体"/>
          <w:b w:val="0"/>
          <w:bCs w:val="0"/>
          <w:color w:val="auto"/>
          <w:kern w:val="0"/>
          <w:sz w:val="24"/>
          <w:szCs w:val="24"/>
          <w:highlight w:val="none"/>
          <w:lang w:val="en-US" w:eastAsia="zh-CN" w:bidi="ar-SA"/>
        </w:rPr>
        <w:t>日间班</w:t>
      </w:r>
      <w:r>
        <w:rPr>
          <w:rFonts w:hint="eastAsia" w:ascii="宋体" w:hAnsi="宋体" w:cs="宋体"/>
          <w:b w:val="0"/>
          <w:bCs w:val="0"/>
          <w:color w:val="auto"/>
          <w:kern w:val="0"/>
          <w:sz w:val="24"/>
          <w:szCs w:val="24"/>
          <w:highlight w:val="none"/>
          <w:lang w:val="en-US" w:eastAsia="zh-CN" w:bidi="ar-SA"/>
        </w:rPr>
        <w:t>二</w:t>
      </w:r>
      <w:r>
        <w:rPr>
          <w:rFonts w:hint="eastAsia" w:ascii="宋体" w:hAnsi="宋体" w:eastAsia="宋体" w:cs="宋体"/>
          <w:b w:val="0"/>
          <w:bCs w:val="0"/>
          <w:color w:val="auto"/>
          <w:kern w:val="0"/>
          <w:sz w:val="24"/>
          <w:szCs w:val="24"/>
          <w:highlight w:val="none"/>
          <w:lang w:val="en-US" w:eastAsia="zh-CN" w:bidi="ar-SA"/>
        </w:rPr>
        <w:t>人，夜间班二人</w:t>
      </w:r>
      <w:r>
        <w:rPr>
          <w:rFonts w:hint="eastAsia" w:ascii="宋体" w:hAnsi="宋体" w:cs="宋体"/>
          <w:b w:val="0"/>
          <w:bCs w:val="0"/>
          <w:color w:val="auto"/>
          <w:kern w:val="0"/>
          <w:sz w:val="24"/>
          <w:szCs w:val="24"/>
          <w:highlight w:val="none"/>
          <w:lang w:val="en-US" w:eastAsia="zh-CN" w:bidi="ar-SA"/>
        </w:rPr>
        <w:t>，一人轮休，周末：</w:t>
      </w:r>
      <w:r>
        <w:rPr>
          <w:rFonts w:hint="eastAsia" w:ascii="宋体" w:hAnsi="宋体" w:eastAsia="宋体" w:cs="宋体"/>
          <w:b w:val="0"/>
          <w:bCs w:val="0"/>
          <w:color w:val="auto"/>
          <w:kern w:val="0"/>
          <w:sz w:val="24"/>
          <w:szCs w:val="24"/>
          <w:highlight w:val="none"/>
          <w:lang w:val="en-US" w:eastAsia="zh-CN" w:bidi="ar-SA"/>
        </w:rPr>
        <w:t>日间班</w:t>
      </w:r>
      <w:r>
        <w:rPr>
          <w:rFonts w:hint="eastAsia" w:ascii="宋体" w:hAnsi="宋体" w:cs="宋体"/>
          <w:b w:val="0"/>
          <w:bCs w:val="0"/>
          <w:color w:val="auto"/>
          <w:kern w:val="0"/>
          <w:sz w:val="24"/>
          <w:szCs w:val="24"/>
          <w:highlight w:val="none"/>
          <w:lang w:val="en-US" w:eastAsia="zh-CN" w:bidi="ar-SA"/>
        </w:rPr>
        <w:t>三</w:t>
      </w:r>
      <w:r>
        <w:rPr>
          <w:rFonts w:hint="eastAsia" w:ascii="宋体" w:hAnsi="宋体" w:eastAsia="宋体" w:cs="宋体"/>
          <w:b w:val="0"/>
          <w:bCs w:val="0"/>
          <w:color w:val="auto"/>
          <w:kern w:val="0"/>
          <w:sz w:val="24"/>
          <w:szCs w:val="24"/>
          <w:highlight w:val="none"/>
          <w:lang w:val="en-US" w:eastAsia="zh-CN" w:bidi="ar-SA"/>
        </w:rPr>
        <w:t>人，夜间班二人</w:t>
      </w:r>
      <w:r>
        <w:rPr>
          <w:rFonts w:hint="eastAsia" w:ascii="宋体" w:hAnsi="宋体" w:cs="宋体"/>
          <w:b w:val="0"/>
          <w:bCs w:val="0"/>
          <w:color w:val="auto"/>
          <w:kern w:val="0"/>
          <w:sz w:val="24"/>
          <w:szCs w:val="24"/>
          <w:highlight w:val="none"/>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宋体" w:hAnsi="宋体" w:eastAsia="宋体" w:cs="宋体"/>
          <w:b w:val="0"/>
          <w:bCs w:val="0"/>
          <w:color w:val="auto"/>
          <w:kern w:val="0"/>
          <w:sz w:val="24"/>
          <w:szCs w:val="24"/>
          <w:highlight w:val="none"/>
          <w:lang w:val="en-US" w:eastAsia="zh-CN" w:bidi="ar-SA"/>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宋体" w:hAnsi="宋体" w:eastAsia="宋体" w:cs="宋体"/>
          <w:b w:val="0"/>
          <w:bCs w:val="0"/>
          <w:color w:val="auto"/>
          <w:kern w:val="0"/>
          <w:sz w:val="24"/>
          <w:szCs w:val="24"/>
          <w:highlight w:val="none"/>
          <w:lang w:val="en-US" w:eastAsia="zh-CN" w:bidi="ar-SA"/>
        </w:rPr>
      </w:pPr>
      <w:r>
        <w:rPr>
          <w:rFonts w:hint="eastAsia" w:ascii="黑体" w:hAnsi="黑体" w:eastAsia="黑体" w:cs="黑体"/>
          <w:color w:val="auto"/>
          <w:sz w:val="32"/>
          <w:szCs w:val="32"/>
          <w:highlight w:val="none"/>
          <w:shd w:val="clear" w:color="auto" w:fill="FFFFFF"/>
          <w:lang w:val="en-US" w:eastAsia="zh-CN"/>
        </w:rPr>
        <w:t>二、麒麟山景区保洁服务方案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2" w:firstLineChars="200"/>
        <w:textAlignment w:val="auto"/>
        <w:rPr>
          <w:rFonts w:hint="default" w:ascii="宋体" w:hAnsi="宋体" w:eastAsia="宋体" w:cs="宋体"/>
          <w:b/>
          <w:bCs/>
          <w:color w:val="auto"/>
          <w:kern w:val="0"/>
          <w:sz w:val="24"/>
          <w:szCs w:val="24"/>
          <w:highlight w:val="none"/>
          <w:lang w:val="en-US" w:eastAsia="zh-CN" w:bidi="ar-SA"/>
        </w:rPr>
      </w:pPr>
      <w:r>
        <w:rPr>
          <w:rFonts w:hint="eastAsia" w:ascii="宋体" w:hAnsi="宋体" w:cs="宋体"/>
          <w:b/>
          <w:bCs/>
          <w:color w:val="auto"/>
          <w:kern w:val="0"/>
          <w:sz w:val="24"/>
          <w:szCs w:val="24"/>
          <w:highlight w:val="none"/>
          <w:lang w:val="en-US" w:eastAsia="zh-CN" w:bidi="ar-SA"/>
        </w:rPr>
        <w:t>一、项目保洁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b w:val="0"/>
          <w:bCs w:val="0"/>
          <w:color w:val="auto"/>
          <w:kern w:val="0"/>
          <w:sz w:val="24"/>
          <w:szCs w:val="24"/>
          <w:highlight w:val="none"/>
          <w:lang w:val="en-US" w:eastAsia="zh-CN" w:bidi="ar-SA"/>
        </w:rPr>
      </w:pPr>
      <w:r>
        <w:rPr>
          <w:rFonts w:hint="eastAsia" w:ascii="宋体" w:hAnsi="宋体" w:eastAsia="宋体" w:cs="宋体"/>
          <w:b w:val="0"/>
          <w:bCs w:val="0"/>
          <w:color w:val="auto"/>
          <w:kern w:val="0"/>
          <w:sz w:val="24"/>
          <w:szCs w:val="24"/>
          <w:highlight w:val="none"/>
          <w:lang w:val="en-US" w:eastAsia="zh-CN" w:bidi="ar-SA"/>
        </w:rPr>
        <w:t>（一）人员配备：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b w:val="0"/>
          <w:bCs w:val="0"/>
          <w:color w:val="auto"/>
          <w:kern w:val="0"/>
          <w:sz w:val="24"/>
          <w:szCs w:val="24"/>
          <w:highlight w:val="none"/>
          <w:lang w:val="en-US" w:eastAsia="zh-CN" w:bidi="ar-SA"/>
        </w:rPr>
      </w:pPr>
      <w:r>
        <w:rPr>
          <w:rFonts w:hint="eastAsia" w:ascii="宋体" w:hAnsi="宋体" w:eastAsia="宋体" w:cs="宋体"/>
          <w:b w:val="0"/>
          <w:bCs w:val="0"/>
          <w:color w:val="auto"/>
          <w:kern w:val="0"/>
          <w:sz w:val="24"/>
          <w:szCs w:val="24"/>
          <w:highlight w:val="none"/>
          <w:lang w:val="en-US" w:eastAsia="zh-CN" w:bidi="ar-SA"/>
        </w:rPr>
        <w:t>三明明城旅游有限公司麒麟山景区项目聘请</w:t>
      </w:r>
      <w:r>
        <w:rPr>
          <w:rFonts w:hint="eastAsia" w:ascii="宋体" w:hAnsi="宋体" w:cs="宋体"/>
          <w:b w:val="0"/>
          <w:bCs w:val="0"/>
          <w:color w:val="auto"/>
          <w:kern w:val="0"/>
          <w:sz w:val="24"/>
          <w:szCs w:val="24"/>
          <w:highlight w:val="none"/>
          <w:lang w:val="en-US" w:eastAsia="zh-CN" w:bidi="ar-SA"/>
        </w:rPr>
        <w:t>保洁4</w:t>
      </w:r>
      <w:r>
        <w:rPr>
          <w:rFonts w:hint="eastAsia" w:ascii="宋体" w:hAnsi="宋体" w:eastAsia="宋体" w:cs="宋体"/>
          <w:b w:val="0"/>
          <w:bCs w:val="0"/>
          <w:color w:val="auto"/>
          <w:kern w:val="0"/>
          <w:sz w:val="24"/>
          <w:szCs w:val="24"/>
          <w:highlight w:val="none"/>
          <w:lang w:val="en-US" w:eastAsia="zh-CN" w:bidi="ar-SA"/>
        </w:rPr>
        <w:t>名，成立</w:t>
      </w:r>
      <w:r>
        <w:rPr>
          <w:rFonts w:hint="eastAsia" w:ascii="宋体" w:hAnsi="宋体" w:cs="宋体"/>
          <w:b w:val="0"/>
          <w:bCs w:val="0"/>
          <w:color w:val="auto"/>
          <w:kern w:val="0"/>
          <w:sz w:val="24"/>
          <w:szCs w:val="24"/>
          <w:highlight w:val="none"/>
          <w:lang w:val="en-US" w:eastAsia="zh-CN" w:bidi="ar-SA"/>
        </w:rPr>
        <w:t>保洁</w:t>
      </w:r>
      <w:r>
        <w:rPr>
          <w:rFonts w:hint="eastAsia" w:ascii="宋体" w:hAnsi="宋体" w:eastAsia="宋体" w:cs="宋体"/>
          <w:b w:val="0"/>
          <w:bCs w:val="0"/>
          <w:color w:val="auto"/>
          <w:kern w:val="0"/>
          <w:sz w:val="24"/>
          <w:szCs w:val="24"/>
          <w:highlight w:val="none"/>
          <w:lang w:val="en-US" w:eastAsia="zh-CN" w:bidi="ar-SA"/>
        </w:rPr>
        <w:t>服务队，驻麒麟山景区项目（以下简称“明城旅游麒麟山景区</w:t>
      </w:r>
      <w:r>
        <w:rPr>
          <w:rFonts w:hint="eastAsia" w:ascii="宋体" w:hAnsi="宋体" w:cs="宋体"/>
          <w:b w:val="0"/>
          <w:bCs w:val="0"/>
          <w:color w:val="auto"/>
          <w:kern w:val="0"/>
          <w:sz w:val="24"/>
          <w:szCs w:val="24"/>
          <w:highlight w:val="none"/>
          <w:lang w:val="en-US" w:eastAsia="zh-CN" w:bidi="ar-SA"/>
        </w:rPr>
        <w:t>保洁队</w:t>
      </w:r>
      <w:r>
        <w:rPr>
          <w:rFonts w:hint="eastAsia" w:ascii="宋体" w:hAnsi="宋体" w:eastAsia="宋体" w:cs="宋体"/>
          <w:b w:val="0"/>
          <w:bCs w:val="0"/>
          <w:color w:val="auto"/>
          <w:kern w:val="0"/>
          <w:sz w:val="24"/>
          <w:szCs w:val="24"/>
          <w:highlight w:val="none"/>
          <w:lang w:val="en-US" w:eastAsia="zh-CN" w:bidi="ar-SA"/>
        </w:rPr>
        <w:t>”）。该</w:t>
      </w:r>
      <w:r>
        <w:rPr>
          <w:rFonts w:hint="eastAsia" w:ascii="宋体" w:hAnsi="宋体" w:cs="宋体"/>
          <w:b w:val="0"/>
          <w:bCs w:val="0"/>
          <w:color w:val="auto"/>
          <w:kern w:val="0"/>
          <w:sz w:val="24"/>
          <w:szCs w:val="24"/>
          <w:highlight w:val="none"/>
          <w:lang w:val="en-US" w:eastAsia="zh-CN" w:bidi="ar-SA"/>
        </w:rPr>
        <w:t>保洁</w:t>
      </w:r>
      <w:r>
        <w:rPr>
          <w:rFonts w:hint="eastAsia" w:ascii="宋体" w:hAnsi="宋体" w:eastAsia="宋体" w:cs="宋体"/>
          <w:b w:val="0"/>
          <w:bCs w:val="0"/>
          <w:color w:val="auto"/>
          <w:kern w:val="0"/>
          <w:sz w:val="24"/>
          <w:szCs w:val="24"/>
          <w:highlight w:val="none"/>
          <w:lang w:val="en-US" w:eastAsia="zh-CN" w:bidi="ar-SA"/>
        </w:rPr>
        <w:t>队接受明城旅游麒麟山景区运营中心统一指挥调度。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2" w:firstLineChars="200"/>
        <w:textAlignment w:val="auto"/>
        <w:rPr>
          <w:rFonts w:hint="eastAsia" w:ascii="宋体" w:hAnsi="宋体" w:eastAsia="宋体" w:cs="宋体"/>
          <w:b/>
          <w:bCs/>
          <w:color w:val="auto"/>
          <w:kern w:val="0"/>
          <w:sz w:val="24"/>
          <w:szCs w:val="24"/>
          <w:highlight w:val="none"/>
          <w:lang w:val="en-US" w:eastAsia="zh-CN" w:bidi="ar-SA"/>
        </w:rPr>
      </w:pPr>
      <w:r>
        <w:rPr>
          <w:rFonts w:hint="eastAsia" w:ascii="宋体" w:hAnsi="宋体" w:cs="宋体"/>
          <w:b/>
          <w:bCs/>
          <w:color w:val="auto"/>
          <w:kern w:val="0"/>
          <w:sz w:val="24"/>
          <w:szCs w:val="24"/>
          <w:highlight w:val="none"/>
          <w:lang w:val="en-US" w:eastAsia="zh-CN" w:bidi="ar-SA"/>
        </w:rPr>
        <w:t>二</w:t>
      </w:r>
      <w:r>
        <w:rPr>
          <w:rFonts w:hint="eastAsia" w:ascii="宋体" w:hAnsi="宋体" w:eastAsia="宋体" w:cs="宋体"/>
          <w:b/>
          <w:bCs/>
          <w:color w:val="auto"/>
          <w:kern w:val="0"/>
          <w:sz w:val="24"/>
          <w:szCs w:val="24"/>
          <w:highlight w:val="none"/>
          <w:lang w:val="en-US" w:eastAsia="zh-CN" w:bidi="ar-SA"/>
        </w:rPr>
        <w:t>、主要工作任务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b w:val="0"/>
          <w:bCs w:val="0"/>
          <w:color w:val="auto"/>
          <w:kern w:val="0"/>
          <w:sz w:val="24"/>
          <w:szCs w:val="24"/>
          <w:highlight w:val="none"/>
          <w:lang w:val="en-US" w:eastAsia="zh-CN" w:bidi="ar-SA"/>
        </w:rPr>
      </w:pPr>
      <w:r>
        <w:rPr>
          <w:rFonts w:hint="eastAsia" w:ascii="宋体" w:hAnsi="宋体" w:eastAsia="宋体" w:cs="宋体"/>
          <w:b w:val="0"/>
          <w:bCs w:val="0"/>
          <w:color w:val="auto"/>
          <w:kern w:val="0"/>
          <w:sz w:val="24"/>
          <w:szCs w:val="24"/>
          <w:highlight w:val="none"/>
          <w:lang w:val="en-US" w:eastAsia="zh-CN" w:bidi="ar-SA"/>
        </w:rPr>
        <w:t>明城旅游麒麟山景区</w:t>
      </w:r>
      <w:r>
        <w:rPr>
          <w:rFonts w:hint="eastAsia" w:ascii="宋体" w:hAnsi="宋体" w:cs="宋体"/>
          <w:b w:val="0"/>
          <w:bCs w:val="0"/>
          <w:color w:val="auto"/>
          <w:kern w:val="0"/>
          <w:sz w:val="24"/>
          <w:szCs w:val="24"/>
          <w:highlight w:val="none"/>
          <w:lang w:val="en-US" w:eastAsia="zh-CN" w:bidi="ar-SA"/>
        </w:rPr>
        <w:t>保洁</w:t>
      </w:r>
      <w:r>
        <w:rPr>
          <w:rFonts w:hint="eastAsia" w:ascii="宋体" w:hAnsi="宋体" w:eastAsia="宋体" w:cs="宋体"/>
          <w:b w:val="0"/>
          <w:bCs w:val="0"/>
          <w:color w:val="auto"/>
          <w:kern w:val="0"/>
          <w:sz w:val="24"/>
          <w:szCs w:val="24"/>
          <w:highlight w:val="none"/>
          <w:lang w:val="en-US" w:eastAsia="zh-CN" w:bidi="ar-SA"/>
        </w:rPr>
        <w:t>队负责明城旅游麒麟山景区所属范围内的</w:t>
      </w:r>
      <w:r>
        <w:rPr>
          <w:rFonts w:hint="eastAsia" w:ascii="宋体" w:hAnsi="宋体" w:cs="宋体"/>
          <w:b w:val="0"/>
          <w:bCs w:val="0"/>
          <w:color w:val="auto"/>
          <w:kern w:val="0"/>
          <w:sz w:val="24"/>
          <w:szCs w:val="24"/>
          <w:highlight w:val="none"/>
          <w:lang w:val="en-US" w:eastAsia="zh-CN" w:bidi="ar-SA"/>
        </w:rPr>
        <w:t>保洁</w:t>
      </w:r>
      <w:r>
        <w:rPr>
          <w:rFonts w:hint="eastAsia" w:ascii="宋体" w:hAnsi="宋体" w:eastAsia="宋体" w:cs="宋体"/>
          <w:b w:val="0"/>
          <w:bCs w:val="0"/>
          <w:color w:val="auto"/>
          <w:kern w:val="0"/>
          <w:sz w:val="24"/>
          <w:szCs w:val="24"/>
          <w:highlight w:val="none"/>
          <w:lang w:val="en-US" w:eastAsia="zh-CN" w:bidi="ar-SA"/>
        </w:rPr>
        <w:t>任务</w:t>
      </w:r>
      <w:r>
        <w:rPr>
          <w:rFonts w:hint="eastAsia" w:ascii="宋体" w:hAnsi="宋体" w:cs="宋体"/>
          <w:b w:val="0"/>
          <w:bCs w:val="0"/>
          <w:color w:val="auto"/>
          <w:kern w:val="0"/>
          <w:sz w:val="24"/>
          <w:szCs w:val="24"/>
          <w:highlight w:val="none"/>
          <w:lang w:val="en-US" w:eastAsia="zh-CN" w:bidi="ar-SA"/>
        </w:rPr>
        <w:t>，</w:t>
      </w:r>
      <w:r>
        <w:rPr>
          <w:rFonts w:hint="eastAsia" w:ascii="宋体" w:hAnsi="宋体" w:eastAsia="宋体" w:cs="宋体"/>
          <w:b w:val="0"/>
          <w:bCs w:val="0"/>
          <w:color w:val="auto"/>
          <w:kern w:val="0"/>
          <w:sz w:val="24"/>
          <w:szCs w:val="24"/>
          <w:highlight w:val="none"/>
          <w:lang w:val="en-US" w:eastAsia="zh-CN" w:bidi="ar-SA"/>
        </w:rPr>
        <w:t>具体工作任务</w:t>
      </w:r>
      <w:r>
        <w:rPr>
          <w:rFonts w:hint="eastAsia" w:ascii="宋体" w:hAnsi="宋体" w:cs="宋体"/>
          <w:b w:val="0"/>
          <w:bCs w:val="0"/>
          <w:color w:val="auto"/>
          <w:kern w:val="0"/>
          <w:sz w:val="24"/>
          <w:szCs w:val="24"/>
          <w:highlight w:val="none"/>
          <w:lang w:val="en-US" w:eastAsia="zh-CN" w:bidi="ar-SA"/>
        </w:rPr>
        <w:t>和工作时间</w:t>
      </w:r>
      <w:r>
        <w:rPr>
          <w:rFonts w:hint="eastAsia" w:ascii="宋体" w:hAnsi="宋体" w:eastAsia="宋体" w:cs="宋体"/>
          <w:b w:val="0"/>
          <w:bCs w:val="0"/>
          <w:color w:val="auto"/>
          <w:kern w:val="0"/>
          <w:sz w:val="24"/>
          <w:szCs w:val="24"/>
          <w:highlight w:val="none"/>
          <w:lang w:val="en-US" w:eastAsia="zh-CN" w:bidi="ar-SA"/>
        </w:rPr>
        <w:t>由明城旅游麒麟山景区运营中心根据实际情况进行安排。</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2" w:firstLineChars="200"/>
        <w:textAlignment w:val="auto"/>
        <w:rPr>
          <w:rFonts w:hint="eastAsia" w:ascii="宋体" w:hAnsi="宋体" w:eastAsia="宋体" w:cs="宋体"/>
          <w:b/>
          <w:bCs/>
          <w:color w:val="auto"/>
          <w:kern w:val="0"/>
          <w:sz w:val="24"/>
          <w:szCs w:val="24"/>
          <w:highlight w:val="none"/>
          <w:lang w:val="en-US" w:eastAsia="zh-CN" w:bidi="ar-SA"/>
        </w:rPr>
      </w:pPr>
      <w:r>
        <w:rPr>
          <w:rFonts w:hint="eastAsia" w:ascii="宋体" w:hAnsi="宋体" w:cs="宋体"/>
          <w:b/>
          <w:bCs/>
          <w:color w:val="auto"/>
          <w:kern w:val="0"/>
          <w:sz w:val="24"/>
          <w:szCs w:val="24"/>
          <w:highlight w:val="none"/>
          <w:lang w:val="en-US" w:eastAsia="zh-CN" w:bidi="ar-SA"/>
        </w:rPr>
        <w:t>三</w:t>
      </w:r>
      <w:r>
        <w:rPr>
          <w:rFonts w:hint="eastAsia" w:ascii="宋体" w:hAnsi="宋体" w:eastAsia="宋体" w:cs="宋体"/>
          <w:b/>
          <w:bCs/>
          <w:color w:val="auto"/>
          <w:kern w:val="0"/>
          <w:sz w:val="24"/>
          <w:szCs w:val="24"/>
          <w:highlight w:val="none"/>
          <w:lang w:val="en-US" w:eastAsia="zh-CN" w:bidi="ar-SA"/>
        </w:rPr>
        <w:t>、时间安排</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b w:val="0"/>
          <w:bCs w:val="0"/>
          <w:color w:val="auto"/>
          <w:kern w:val="0"/>
          <w:sz w:val="24"/>
          <w:szCs w:val="24"/>
          <w:highlight w:val="none"/>
          <w:lang w:val="en-US" w:eastAsia="zh-CN" w:bidi="ar-SA"/>
        </w:rPr>
      </w:pPr>
      <w:r>
        <w:rPr>
          <w:rFonts w:hint="eastAsia" w:ascii="宋体" w:hAnsi="宋体" w:eastAsia="宋体" w:cs="宋体"/>
          <w:b w:val="0"/>
          <w:bCs w:val="0"/>
          <w:color w:val="auto"/>
          <w:kern w:val="0"/>
          <w:sz w:val="24"/>
          <w:szCs w:val="24"/>
          <w:highlight w:val="none"/>
          <w:lang w:val="en-US" w:eastAsia="zh-CN" w:bidi="ar-SA"/>
        </w:rPr>
        <w:t>工作时间安排：全年365天工作日（周末及节假日不休）；</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b w:val="0"/>
          <w:bCs w:val="0"/>
          <w:color w:val="auto"/>
          <w:kern w:val="0"/>
          <w:sz w:val="24"/>
          <w:szCs w:val="24"/>
          <w:highlight w:val="none"/>
          <w:lang w:val="en-US" w:eastAsia="zh-CN" w:bidi="ar-SA"/>
        </w:rPr>
      </w:pPr>
      <w:r>
        <w:rPr>
          <w:rFonts w:hint="eastAsia" w:ascii="宋体" w:hAnsi="宋体" w:cs="宋体"/>
          <w:b w:val="0"/>
          <w:bCs w:val="0"/>
          <w:color w:val="auto"/>
          <w:kern w:val="0"/>
          <w:sz w:val="24"/>
          <w:szCs w:val="24"/>
          <w:highlight w:val="none"/>
          <w:lang w:val="en-US" w:eastAsia="zh-CN" w:bidi="ar-SA"/>
        </w:rPr>
        <w:t>上午</w:t>
      </w:r>
      <w:r>
        <w:rPr>
          <w:rFonts w:hint="eastAsia" w:ascii="宋体" w:hAnsi="宋体" w:eastAsia="宋体" w:cs="宋体"/>
          <w:b w:val="0"/>
          <w:bCs w:val="0"/>
          <w:color w:val="auto"/>
          <w:kern w:val="0"/>
          <w:sz w:val="24"/>
          <w:szCs w:val="24"/>
          <w:highlight w:val="none"/>
          <w:lang w:val="en-US" w:eastAsia="zh-CN" w:bidi="ar-SA"/>
        </w:rPr>
        <w:t>班：</w:t>
      </w:r>
      <w:r>
        <w:rPr>
          <w:rFonts w:hint="eastAsia" w:ascii="宋体" w:hAnsi="宋体" w:cs="宋体"/>
          <w:b w:val="0"/>
          <w:bCs w:val="0"/>
          <w:color w:val="auto"/>
          <w:kern w:val="0"/>
          <w:sz w:val="24"/>
          <w:szCs w:val="24"/>
          <w:highlight w:val="none"/>
          <w:lang w:val="en-US" w:eastAsia="zh-CN" w:bidi="ar-SA"/>
        </w:rPr>
        <w:t>4</w:t>
      </w:r>
      <w:r>
        <w:rPr>
          <w:rFonts w:hint="eastAsia" w:ascii="宋体" w:hAnsi="宋体" w:eastAsia="宋体" w:cs="宋体"/>
          <w:b w:val="0"/>
          <w:bCs w:val="0"/>
          <w:color w:val="auto"/>
          <w:kern w:val="0"/>
          <w:sz w:val="24"/>
          <w:szCs w:val="24"/>
          <w:highlight w:val="none"/>
          <w:lang w:val="en-US" w:eastAsia="zh-CN" w:bidi="ar-SA"/>
        </w:rPr>
        <w:t>个小时/天/人；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b w:val="0"/>
          <w:bCs w:val="0"/>
          <w:color w:val="auto"/>
          <w:kern w:val="0"/>
          <w:sz w:val="24"/>
          <w:szCs w:val="24"/>
          <w:highlight w:val="none"/>
          <w:lang w:val="en-US" w:eastAsia="zh-CN" w:bidi="ar-SA"/>
        </w:rPr>
      </w:pPr>
      <w:r>
        <w:rPr>
          <w:rFonts w:hint="eastAsia" w:ascii="宋体" w:hAnsi="宋体" w:cs="宋体"/>
          <w:b w:val="0"/>
          <w:bCs w:val="0"/>
          <w:color w:val="auto"/>
          <w:kern w:val="0"/>
          <w:sz w:val="24"/>
          <w:szCs w:val="24"/>
          <w:highlight w:val="none"/>
          <w:lang w:val="en-US" w:eastAsia="zh-CN" w:bidi="ar-SA"/>
        </w:rPr>
        <w:t>下午</w:t>
      </w:r>
      <w:r>
        <w:rPr>
          <w:rFonts w:hint="eastAsia" w:ascii="宋体" w:hAnsi="宋体" w:eastAsia="宋体" w:cs="宋体"/>
          <w:b w:val="0"/>
          <w:bCs w:val="0"/>
          <w:color w:val="auto"/>
          <w:kern w:val="0"/>
          <w:sz w:val="24"/>
          <w:szCs w:val="24"/>
          <w:highlight w:val="none"/>
          <w:lang w:val="en-US" w:eastAsia="zh-CN" w:bidi="ar-SA"/>
        </w:rPr>
        <w:t>班：</w:t>
      </w:r>
      <w:r>
        <w:rPr>
          <w:rFonts w:hint="eastAsia" w:ascii="宋体" w:hAnsi="宋体" w:cs="宋体"/>
          <w:b w:val="0"/>
          <w:bCs w:val="0"/>
          <w:color w:val="auto"/>
          <w:kern w:val="0"/>
          <w:sz w:val="24"/>
          <w:szCs w:val="24"/>
          <w:highlight w:val="none"/>
          <w:lang w:val="en-US" w:eastAsia="zh-CN" w:bidi="ar-SA"/>
        </w:rPr>
        <w:t>4</w:t>
      </w:r>
      <w:r>
        <w:rPr>
          <w:rFonts w:hint="eastAsia" w:ascii="宋体" w:hAnsi="宋体" w:eastAsia="宋体" w:cs="宋体"/>
          <w:b w:val="0"/>
          <w:bCs w:val="0"/>
          <w:color w:val="auto"/>
          <w:kern w:val="0"/>
          <w:sz w:val="24"/>
          <w:szCs w:val="24"/>
          <w:highlight w:val="none"/>
          <w:lang w:val="en-US" w:eastAsia="zh-CN" w:bidi="ar-SA"/>
        </w:rPr>
        <w:t>个小时/天/人；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宋体" w:hAnsi="宋体" w:cs="宋体"/>
          <w:b w:val="0"/>
          <w:bCs w:val="0"/>
          <w:color w:val="auto"/>
          <w:kern w:val="0"/>
          <w:sz w:val="24"/>
          <w:szCs w:val="24"/>
          <w:highlight w:val="none"/>
          <w:lang w:val="en-US" w:eastAsia="zh-CN" w:bidi="ar-SA"/>
        </w:rPr>
      </w:pPr>
      <w:r>
        <w:rPr>
          <w:rFonts w:hint="eastAsia" w:ascii="宋体" w:hAnsi="宋体" w:cs="宋体"/>
          <w:b w:val="0"/>
          <w:bCs w:val="0"/>
          <w:color w:val="auto"/>
          <w:kern w:val="0"/>
          <w:sz w:val="24"/>
          <w:szCs w:val="24"/>
          <w:highlight w:val="none"/>
          <w:lang w:val="en-US" w:eastAsia="zh-CN" w:bidi="ar-SA"/>
        </w:rPr>
        <w:t>轮  休：一人/周/天。</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2" w:firstLineChars="200"/>
        <w:textAlignment w:val="auto"/>
        <w:rPr>
          <w:rFonts w:hint="eastAsia" w:ascii="宋体" w:hAnsi="宋体" w:cs="宋体"/>
          <w:b w:val="0"/>
          <w:bCs w:val="0"/>
          <w:color w:val="auto"/>
          <w:kern w:val="0"/>
          <w:sz w:val="24"/>
          <w:szCs w:val="24"/>
          <w:highlight w:val="none"/>
          <w:lang w:val="en-US" w:eastAsia="zh-CN" w:bidi="ar-SA"/>
        </w:rPr>
      </w:pPr>
      <w:r>
        <w:rPr>
          <w:rFonts w:hint="eastAsia" w:ascii="宋体" w:hAnsi="宋体" w:cs="宋体"/>
          <w:b/>
          <w:bCs/>
          <w:color w:val="auto"/>
          <w:kern w:val="0"/>
          <w:sz w:val="24"/>
          <w:szCs w:val="24"/>
          <w:highlight w:val="none"/>
          <w:lang w:val="en-US" w:eastAsia="zh-CN" w:bidi="ar-SA"/>
        </w:rPr>
        <w:t>四</w:t>
      </w:r>
      <w:r>
        <w:rPr>
          <w:rFonts w:hint="eastAsia" w:ascii="宋体" w:hAnsi="宋体" w:eastAsia="宋体" w:cs="宋体"/>
          <w:b/>
          <w:bCs/>
          <w:color w:val="auto"/>
          <w:kern w:val="0"/>
          <w:sz w:val="24"/>
          <w:szCs w:val="24"/>
          <w:highlight w:val="none"/>
          <w:lang w:val="en-US" w:eastAsia="zh-CN" w:bidi="ar-SA"/>
        </w:rPr>
        <w:t>、任务分配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0" w:firstLineChars="200"/>
        <w:textAlignment w:val="auto"/>
        <w:rPr>
          <w:rFonts w:hint="default" w:ascii="宋体" w:hAnsi="宋体" w:eastAsia="宋体" w:cs="宋体"/>
          <w:b w:val="0"/>
          <w:bCs w:val="0"/>
          <w:color w:val="auto"/>
          <w:kern w:val="0"/>
          <w:sz w:val="24"/>
          <w:szCs w:val="24"/>
          <w:highlight w:val="none"/>
          <w:lang w:val="en-US" w:eastAsia="zh-CN" w:bidi="ar-SA"/>
        </w:rPr>
      </w:pPr>
      <w:r>
        <w:rPr>
          <w:rFonts w:hint="eastAsia" w:ascii="宋体" w:hAnsi="宋体" w:cs="宋体"/>
          <w:b w:val="0"/>
          <w:bCs w:val="0"/>
          <w:color w:val="auto"/>
          <w:kern w:val="0"/>
          <w:sz w:val="24"/>
          <w:szCs w:val="24"/>
          <w:highlight w:val="none"/>
          <w:lang w:val="en-US" w:eastAsia="zh-CN" w:bidi="ar-SA"/>
        </w:rPr>
        <w:t>工作日：上午</w:t>
      </w:r>
      <w:r>
        <w:rPr>
          <w:rFonts w:hint="eastAsia" w:ascii="宋体" w:hAnsi="宋体" w:eastAsia="宋体" w:cs="宋体"/>
          <w:b w:val="0"/>
          <w:bCs w:val="0"/>
          <w:color w:val="auto"/>
          <w:kern w:val="0"/>
          <w:sz w:val="24"/>
          <w:szCs w:val="24"/>
          <w:highlight w:val="none"/>
          <w:lang w:val="en-US" w:eastAsia="zh-CN" w:bidi="ar-SA"/>
        </w:rPr>
        <w:t>班</w:t>
      </w:r>
      <w:r>
        <w:rPr>
          <w:rFonts w:hint="eastAsia" w:ascii="宋体" w:hAnsi="宋体" w:cs="宋体"/>
          <w:b w:val="0"/>
          <w:bCs w:val="0"/>
          <w:color w:val="auto"/>
          <w:kern w:val="0"/>
          <w:sz w:val="24"/>
          <w:szCs w:val="24"/>
          <w:highlight w:val="none"/>
          <w:lang w:val="en-US" w:eastAsia="zh-CN" w:bidi="ar-SA"/>
        </w:rPr>
        <w:t>二</w:t>
      </w:r>
      <w:r>
        <w:rPr>
          <w:rFonts w:hint="eastAsia" w:ascii="宋体" w:hAnsi="宋体" w:eastAsia="宋体" w:cs="宋体"/>
          <w:b w:val="0"/>
          <w:bCs w:val="0"/>
          <w:color w:val="auto"/>
          <w:kern w:val="0"/>
          <w:sz w:val="24"/>
          <w:szCs w:val="24"/>
          <w:highlight w:val="none"/>
          <w:lang w:val="en-US" w:eastAsia="zh-CN" w:bidi="ar-SA"/>
        </w:rPr>
        <w:t>人，</w:t>
      </w:r>
      <w:r>
        <w:rPr>
          <w:rFonts w:hint="eastAsia" w:ascii="宋体" w:hAnsi="宋体" w:cs="宋体"/>
          <w:b w:val="0"/>
          <w:bCs w:val="0"/>
          <w:color w:val="auto"/>
          <w:kern w:val="0"/>
          <w:sz w:val="24"/>
          <w:szCs w:val="24"/>
          <w:highlight w:val="none"/>
          <w:lang w:val="en-US" w:eastAsia="zh-CN" w:bidi="ar-SA"/>
        </w:rPr>
        <w:t>下午</w:t>
      </w:r>
      <w:r>
        <w:rPr>
          <w:rFonts w:hint="eastAsia" w:ascii="宋体" w:hAnsi="宋体" w:eastAsia="宋体" w:cs="宋体"/>
          <w:b w:val="0"/>
          <w:bCs w:val="0"/>
          <w:color w:val="auto"/>
          <w:kern w:val="0"/>
          <w:sz w:val="24"/>
          <w:szCs w:val="24"/>
          <w:highlight w:val="none"/>
          <w:lang w:val="en-US" w:eastAsia="zh-CN" w:bidi="ar-SA"/>
        </w:rPr>
        <w:t>班</w:t>
      </w:r>
      <w:r>
        <w:rPr>
          <w:rFonts w:hint="eastAsia" w:ascii="宋体" w:hAnsi="宋体" w:cs="宋体"/>
          <w:b w:val="0"/>
          <w:bCs w:val="0"/>
          <w:color w:val="auto"/>
          <w:kern w:val="0"/>
          <w:sz w:val="24"/>
          <w:szCs w:val="24"/>
          <w:highlight w:val="none"/>
          <w:lang w:val="en-US" w:eastAsia="zh-CN" w:bidi="ar-SA"/>
        </w:rPr>
        <w:t>一</w:t>
      </w:r>
      <w:r>
        <w:rPr>
          <w:rFonts w:hint="eastAsia" w:ascii="宋体" w:hAnsi="宋体" w:eastAsia="宋体" w:cs="宋体"/>
          <w:b w:val="0"/>
          <w:bCs w:val="0"/>
          <w:color w:val="auto"/>
          <w:kern w:val="0"/>
          <w:sz w:val="24"/>
          <w:szCs w:val="24"/>
          <w:highlight w:val="none"/>
          <w:lang w:val="en-US" w:eastAsia="zh-CN" w:bidi="ar-SA"/>
        </w:rPr>
        <w:t>人</w:t>
      </w:r>
      <w:r>
        <w:rPr>
          <w:rFonts w:hint="eastAsia" w:ascii="宋体" w:hAnsi="宋体" w:cs="宋体"/>
          <w:b w:val="0"/>
          <w:bCs w:val="0"/>
          <w:color w:val="auto"/>
          <w:kern w:val="0"/>
          <w:sz w:val="24"/>
          <w:szCs w:val="24"/>
          <w:highlight w:val="none"/>
          <w:lang w:val="en-US" w:eastAsia="zh-CN" w:bidi="ar-SA"/>
        </w:rPr>
        <w:t>，一人轮休，周末：上午班二</w:t>
      </w:r>
      <w:r>
        <w:rPr>
          <w:rFonts w:hint="eastAsia" w:ascii="宋体" w:hAnsi="宋体" w:eastAsia="宋体" w:cs="宋体"/>
          <w:b w:val="0"/>
          <w:bCs w:val="0"/>
          <w:color w:val="auto"/>
          <w:kern w:val="0"/>
          <w:sz w:val="24"/>
          <w:szCs w:val="24"/>
          <w:highlight w:val="none"/>
          <w:lang w:val="en-US" w:eastAsia="zh-CN" w:bidi="ar-SA"/>
        </w:rPr>
        <w:t>人，</w:t>
      </w:r>
      <w:r>
        <w:rPr>
          <w:rFonts w:hint="eastAsia" w:ascii="宋体" w:hAnsi="宋体" w:cs="宋体"/>
          <w:b w:val="0"/>
          <w:bCs w:val="0"/>
          <w:color w:val="auto"/>
          <w:kern w:val="0"/>
          <w:sz w:val="24"/>
          <w:szCs w:val="24"/>
          <w:highlight w:val="none"/>
          <w:lang w:val="en-US" w:eastAsia="zh-CN" w:bidi="ar-SA"/>
        </w:rPr>
        <w:t>下午</w:t>
      </w:r>
      <w:r>
        <w:rPr>
          <w:rFonts w:hint="eastAsia" w:ascii="宋体" w:hAnsi="宋体" w:eastAsia="宋体" w:cs="宋体"/>
          <w:b w:val="0"/>
          <w:bCs w:val="0"/>
          <w:color w:val="auto"/>
          <w:kern w:val="0"/>
          <w:sz w:val="24"/>
          <w:szCs w:val="24"/>
          <w:highlight w:val="none"/>
          <w:lang w:val="en-US" w:eastAsia="zh-CN" w:bidi="ar-SA"/>
        </w:rPr>
        <w:t>班二人</w:t>
      </w:r>
      <w:r>
        <w:rPr>
          <w:rFonts w:hint="eastAsia" w:ascii="宋体" w:hAnsi="宋体" w:cs="宋体"/>
          <w:b w:val="0"/>
          <w:bCs w:val="0"/>
          <w:color w:val="auto"/>
          <w:kern w:val="0"/>
          <w:sz w:val="24"/>
          <w:szCs w:val="24"/>
          <w:highlight w:val="none"/>
          <w:lang w:val="en-US" w:eastAsia="zh-CN" w:bidi="ar-SA"/>
        </w:rPr>
        <w:t>。</w:t>
      </w:r>
    </w:p>
    <w:p/>
    <w:p>
      <w:pPr>
        <w:spacing w:line="360" w:lineRule="auto"/>
        <w:jc w:val="both"/>
        <w:rPr>
          <w:rFonts w:hint="eastAsia" w:ascii="宋体" w:hAnsi="宋体" w:eastAsia="宋体" w:cs="宋体"/>
          <w:b w:val="0"/>
          <w:bCs w:val="0"/>
          <w:sz w:val="40"/>
          <w:szCs w:val="40"/>
          <w:lang w:val="en-US" w:eastAsia="zh-CN"/>
        </w:rPr>
      </w:pPr>
      <w:r>
        <w:rPr>
          <w:rFonts w:hint="eastAsia" w:ascii="宋体" w:hAnsi="宋体" w:eastAsia="宋体" w:cs="宋体"/>
          <w:b w:val="0"/>
          <w:bCs w:val="0"/>
          <w:sz w:val="40"/>
          <w:szCs w:val="40"/>
          <w:lang w:val="en-US" w:eastAsia="zh-CN"/>
        </w:rPr>
        <w:t>附件4：</w:t>
      </w:r>
    </w:p>
    <w:p>
      <w:pPr>
        <w:spacing w:line="360" w:lineRule="auto"/>
        <w:jc w:val="center"/>
        <w:rPr>
          <w:rFonts w:hint="eastAsia"/>
          <w:b/>
          <w:bCs/>
          <w:sz w:val="44"/>
          <w:szCs w:val="44"/>
        </w:rPr>
      </w:pPr>
      <w:r>
        <w:rPr>
          <w:rFonts w:hint="eastAsia"/>
          <w:b/>
          <w:bCs/>
          <w:sz w:val="40"/>
          <w:szCs w:val="40"/>
        </w:rPr>
        <w:t>麒麟山</w:t>
      </w:r>
      <w:r>
        <w:rPr>
          <w:rFonts w:hint="eastAsia"/>
          <w:b/>
          <w:bCs/>
          <w:sz w:val="40"/>
          <w:szCs w:val="40"/>
          <w:lang w:val="en-US" w:eastAsia="zh-CN"/>
        </w:rPr>
        <w:t>保安</w:t>
      </w:r>
      <w:r>
        <w:rPr>
          <w:rFonts w:hint="eastAsia"/>
          <w:b/>
          <w:bCs/>
          <w:sz w:val="40"/>
          <w:szCs w:val="40"/>
        </w:rPr>
        <w:t>保洁服务合同</w:t>
      </w:r>
    </w:p>
    <w:p>
      <w:pPr>
        <w:spacing w:line="360" w:lineRule="auto"/>
        <w:rPr>
          <w:rFonts w:hint="eastAsia"/>
          <w:sz w:val="44"/>
          <w:szCs w:val="44"/>
        </w:rPr>
      </w:pPr>
    </w:p>
    <w:p>
      <w:pPr>
        <w:spacing w:line="360" w:lineRule="auto"/>
        <w:rPr>
          <w:rFonts w:hint="eastAsia"/>
          <w:b/>
          <w:bCs/>
          <w:sz w:val="28"/>
          <w:szCs w:val="28"/>
        </w:rPr>
      </w:pPr>
      <w:r>
        <w:rPr>
          <w:rFonts w:hint="eastAsia"/>
          <w:b/>
          <w:bCs/>
          <w:sz w:val="28"/>
          <w:szCs w:val="28"/>
        </w:rPr>
        <w:t>甲方：</w:t>
      </w:r>
      <w:r>
        <w:rPr>
          <w:rFonts w:hint="eastAsia"/>
          <w:b w:val="0"/>
          <w:bCs w:val="0"/>
          <w:sz w:val="28"/>
          <w:szCs w:val="28"/>
          <w:u w:val="single"/>
          <w:lang w:val="en-US" w:eastAsia="zh-CN"/>
        </w:rPr>
        <w:t>三明明城旅游有限公司</w:t>
      </w:r>
      <w:r>
        <w:rPr>
          <w:rFonts w:hint="eastAsia"/>
          <w:b w:val="0"/>
          <w:bCs w:val="0"/>
          <w:sz w:val="28"/>
          <w:szCs w:val="28"/>
          <w:u w:val="single"/>
        </w:rPr>
        <w:t xml:space="preserve">   </w:t>
      </w:r>
      <w:r>
        <w:rPr>
          <w:rFonts w:hint="eastAsia"/>
          <w:sz w:val="28"/>
          <w:szCs w:val="28"/>
          <w:u w:val="single"/>
        </w:rPr>
        <w:t xml:space="preserve">          </w:t>
      </w:r>
      <w:r>
        <w:rPr>
          <w:rFonts w:hint="eastAsia"/>
          <w:sz w:val="28"/>
          <w:szCs w:val="28"/>
        </w:rPr>
        <w:t xml:space="preserve">       </w:t>
      </w:r>
      <w:r>
        <w:rPr>
          <w:rFonts w:hint="eastAsia"/>
          <w:b/>
          <w:bCs/>
          <w:sz w:val="28"/>
          <w:szCs w:val="28"/>
        </w:rPr>
        <w:t xml:space="preserve"> </w:t>
      </w:r>
    </w:p>
    <w:p>
      <w:pPr>
        <w:spacing w:line="360" w:lineRule="auto"/>
        <w:rPr>
          <w:rFonts w:hint="eastAsia"/>
          <w:sz w:val="28"/>
          <w:szCs w:val="28"/>
          <w:u w:val="single"/>
        </w:rPr>
      </w:pPr>
      <w:r>
        <w:rPr>
          <w:rFonts w:hint="eastAsia"/>
          <w:b/>
          <w:bCs/>
          <w:sz w:val="28"/>
          <w:szCs w:val="28"/>
        </w:rPr>
        <w:t>乙方：</w:t>
      </w:r>
      <w:r>
        <w:rPr>
          <w:rFonts w:hint="eastAsia"/>
          <w:sz w:val="28"/>
          <w:szCs w:val="28"/>
          <w:u w:val="single"/>
        </w:rPr>
        <w:t xml:space="preserve">  </w:t>
      </w:r>
      <w:r>
        <w:rPr>
          <w:rFonts w:hint="eastAsia"/>
          <w:sz w:val="28"/>
          <w:szCs w:val="28"/>
          <w:u w:val="single"/>
          <w:lang w:val="en-US" w:eastAsia="zh-CN"/>
        </w:rPr>
        <w:t xml:space="preserve">                       </w:t>
      </w:r>
      <w:r>
        <w:rPr>
          <w:rFonts w:hint="eastAsia"/>
          <w:sz w:val="28"/>
          <w:szCs w:val="28"/>
          <w:u w:val="single"/>
        </w:rPr>
        <w:t xml:space="preserve">        </w:t>
      </w:r>
    </w:p>
    <w:p>
      <w:pPr>
        <w:spacing w:line="360" w:lineRule="auto"/>
        <w:rPr>
          <w:rFonts w:hint="eastAsia"/>
          <w:sz w:val="24"/>
          <w:u w:val="single"/>
        </w:rPr>
      </w:pPr>
    </w:p>
    <w:p>
      <w:pPr>
        <w:numPr>
          <w:ilvl w:val="0"/>
          <w:numId w:val="2"/>
        </w:numPr>
        <w:spacing w:line="360" w:lineRule="auto"/>
        <w:rPr>
          <w:rFonts w:hint="eastAsia"/>
          <w:b/>
          <w:bCs/>
          <w:sz w:val="24"/>
        </w:rPr>
      </w:pPr>
      <w:r>
        <w:rPr>
          <w:rFonts w:hint="eastAsia"/>
          <w:b/>
          <w:bCs/>
          <w:sz w:val="24"/>
        </w:rPr>
        <w:t>合同的宗旨及原则</w:t>
      </w:r>
    </w:p>
    <w:p>
      <w:pPr>
        <w:spacing w:line="360" w:lineRule="auto"/>
        <w:ind w:firstLine="480" w:firstLineChars="200"/>
        <w:rPr>
          <w:rFonts w:hint="eastAsia"/>
          <w:sz w:val="24"/>
        </w:rPr>
      </w:pPr>
      <w:r>
        <w:rPr>
          <w:rFonts w:hint="eastAsia"/>
          <w:sz w:val="24"/>
        </w:rPr>
        <w:t xml:space="preserve"> 本合同经双方友好协商，本着平等协商等价有偿的原则，就乙方对甲方提供三明市麒麟山景区日常</w:t>
      </w:r>
      <w:r>
        <w:rPr>
          <w:rFonts w:hint="eastAsia"/>
          <w:sz w:val="24"/>
          <w:lang w:val="en-US" w:eastAsia="zh-CN"/>
        </w:rPr>
        <w:t>保安服务和</w:t>
      </w:r>
      <w:r>
        <w:rPr>
          <w:rFonts w:hint="eastAsia"/>
          <w:sz w:val="24"/>
        </w:rPr>
        <w:t>保洁服务，协商如下。</w:t>
      </w:r>
    </w:p>
    <w:p>
      <w:pPr>
        <w:spacing w:line="360" w:lineRule="auto"/>
        <w:rPr>
          <w:rFonts w:hint="eastAsia"/>
          <w:b/>
          <w:bCs/>
          <w:sz w:val="24"/>
        </w:rPr>
      </w:pPr>
      <w:r>
        <w:rPr>
          <w:rFonts w:hint="eastAsia"/>
          <w:b/>
          <w:bCs/>
          <w:sz w:val="24"/>
        </w:rPr>
        <w:t>二、合同的范围</w:t>
      </w:r>
    </w:p>
    <w:p>
      <w:pPr>
        <w:spacing w:line="360" w:lineRule="auto"/>
        <w:rPr>
          <w:sz w:val="24"/>
        </w:rPr>
      </w:pPr>
      <w:r>
        <w:rPr>
          <w:rFonts w:hint="eastAsia"/>
          <w:b/>
          <w:bCs/>
          <w:sz w:val="24"/>
        </w:rPr>
        <w:t xml:space="preserve">   </w:t>
      </w:r>
      <w:r>
        <w:rPr>
          <w:rFonts w:hint="eastAsia"/>
          <w:sz w:val="24"/>
        </w:rPr>
        <w:t xml:space="preserve"> 乙方按照甲方的要求，负责麒麟山景区</w:t>
      </w:r>
      <w:r>
        <w:rPr>
          <w:rFonts w:hint="eastAsia"/>
          <w:sz w:val="24"/>
          <w:lang w:val="en-US" w:eastAsia="zh-CN"/>
        </w:rPr>
        <w:t>保安服务和</w:t>
      </w:r>
      <w:r>
        <w:rPr>
          <w:rFonts w:hint="eastAsia"/>
          <w:sz w:val="24"/>
        </w:rPr>
        <w:t>保洁服务。具体区域由甲方安排。</w:t>
      </w:r>
    </w:p>
    <w:p>
      <w:pPr>
        <w:spacing w:line="360" w:lineRule="auto"/>
        <w:rPr>
          <w:rFonts w:hint="eastAsia"/>
          <w:b/>
          <w:bCs/>
          <w:sz w:val="24"/>
        </w:rPr>
      </w:pPr>
      <w:r>
        <w:rPr>
          <w:rFonts w:hint="eastAsia"/>
          <w:b/>
          <w:bCs/>
          <w:sz w:val="24"/>
        </w:rPr>
        <w:t>三、合同履行期限：</w:t>
      </w:r>
    </w:p>
    <w:p>
      <w:pPr>
        <w:spacing w:line="360" w:lineRule="auto"/>
        <w:ind w:left="420"/>
        <w:rPr>
          <w:rFonts w:hint="default" w:eastAsia="宋体"/>
          <w:sz w:val="24"/>
          <w:highlight w:val="none"/>
          <w:lang w:val="en-US" w:eastAsia="zh-CN"/>
        </w:rPr>
      </w:pPr>
      <w:r>
        <w:rPr>
          <w:rFonts w:hint="eastAsia"/>
          <w:sz w:val="24"/>
        </w:rPr>
        <w:t xml:space="preserve">1.本合同自 </w:t>
      </w:r>
      <w:r>
        <w:rPr>
          <w:rFonts w:hint="eastAsia"/>
          <w:sz w:val="24"/>
          <w:u w:val="single"/>
        </w:rPr>
        <w:t xml:space="preserve">     </w:t>
      </w:r>
      <w:r>
        <w:rPr>
          <w:rFonts w:hint="eastAsia"/>
          <w:sz w:val="24"/>
        </w:rPr>
        <w:t xml:space="preserve">年 </w:t>
      </w:r>
      <w:r>
        <w:rPr>
          <w:rFonts w:hint="eastAsia"/>
          <w:sz w:val="24"/>
          <w:u w:val="single"/>
        </w:rPr>
        <w:t xml:space="preserve">   </w:t>
      </w:r>
      <w:r>
        <w:rPr>
          <w:rFonts w:hint="eastAsia"/>
          <w:sz w:val="24"/>
        </w:rPr>
        <w:t xml:space="preserve">月 </w:t>
      </w:r>
      <w:r>
        <w:rPr>
          <w:rFonts w:hint="eastAsia"/>
          <w:sz w:val="24"/>
          <w:u w:val="single"/>
        </w:rPr>
        <w:t xml:space="preserve">   </w:t>
      </w:r>
      <w:r>
        <w:rPr>
          <w:rFonts w:hint="eastAsia"/>
          <w:sz w:val="24"/>
        </w:rPr>
        <w:t>日起至</w:t>
      </w:r>
      <w:r>
        <w:rPr>
          <w:rFonts w:hint="eastAsia"/>
          <w:sz w:val="24"/>
          <w:u w:val="single"/>
        </w:rPr>
        <w:t xml:space="preserve">     </w:t>
      </w:r>
      <w:r>
        <w:rPr>
          <w:rFonts w:hint="eastAsia"/>
          <w:sz w:val="24"/>
        </w:rPr>
        <w:t>年</w:t>
      </w:r>
      <w:r>
        <w:rPr>
          <w:rFonts w:hint="eastAsia"/>
          <w:sz w:val="24"/>
          <w:u w:val="single"/>
        </w:rPr>
        <w:t xml:space="preserve">   </w:t>
      </w:r>
      <w:r>
        <w:rPr>
          <w:rFonts w:hint="eastAsia"/>
          <w:sz w:val="24"/>
        </w:rPr>
        <w:t>月</w:t>
      </w:r>
      <w:r>
        <w:rPr>
          <w:rFonts w:hint="eastAsia"/>
          <w:sz w:val="24"/>
          <w:u w:val="single"/>
        </w:rPr>
        <w:t xml:space="preserve">    </w:t>
      </w:r>
      <w:r>
        <w:rPr>
          <w:rFonts w:hint="eastAsia"/>
          <w:sz w:val="24"/>
        </w:rPr>
        <w:t>日止，</w:t>
      </w:r>
      <w:r>
        <w:rPr>
          <w:rFonts w:hint="eastAsia"/>
          <w:sz w:val="24"/>
          <w:highlight w:val="none"/>
        </w:rPr>
        <w:t>如合同期到后双方无争议可续签合同。</w:t>
      </w:r>
    </w:p>
    <w:p>
      <w:pPr>
        <w:spacing w:line="360" w:lineRule="auto"/>
        <w:rPr>
          <w:rFonts w:hint="eastAsia"/>
          <w:b/>
          <w:bCs/>
          <w:sz w:val="24"/>
        </w:rPr>
      </w:pPr>
      <w:r>
        <w:rPr>
          <w:rFonts w:hint="eastAsia"/>
          <w:b/>
          <w:bCs/>
          <w:sz w:val="24"/>
          <w:lang w:val="en-US" w:eastAsia="zh-CN"/>
        </w:rPr>
        <w:t>四</w:t>
      </w:r>
      <w:r>
        <w:rPr>
          <w:rFonts w:hint="eastAsia"/>
          <w:b/>
          <w:bCs/>
          <w:sz w:val="24"/>
        </w:rPr>
        <w:t>：保安</w:t>
      </w:r>
      <w:r>
        <w:rPr>
          <w:rFonts w:hint="eastAsia"/>
          <w:b/>
          <w:bCs/>
          <w:sz w:val="24"/>
          <w:lang w:val="en-US" w:eastAsia="zh-CN"/>
        </w:rPr>
        <w:t>保洁</w:t>
      </w:r>
      <w:r>
        <w:rPr>
          <w:rFonts w:hint="eastAsia"/>
          <w:b/>
          <w:bCs/>
          <w:sz w:val="24"/>
        </w:rPr>
        <w:t>服务内容</w:t>
      </w:r>
    </w:p>
    <w:p>
      <w:pPr>
        <w:spacing w:line="360" w:lineRule="auto"/>
        <w:ind w:firstLine="480" w:firstLineChars="200"/>
        <w:rPr>
          <w:rFonts w:hint="eastAsia"/>
          <w:b w:val="0"/>
          <w:bCs w:val="0"/>
          <w:sz w:val="24"/>
        </w:rPr>
      </w:pPr>
      <w:r>
        <w:rPr>
          <w:rFonts w:hint="eastAsia"/>
          <w:b w:val="0"/>
          <w:bCs w:val="0"/>
          <w:sz w:val="24"/>
        </w:rPr>
        <w:t>甲方委托乙方提供下列保安</w:t>
      </w:r>
      <w:r>
        <w:rPr>
          <w:rFonts w:hint="eastAsia"/>
          <w:b w:val="0"/>
          <w:bCs w:val="0"/>
          <w:sz w:val="24"/>
          <w:lang w:val="en-US" w:eastAsia="zh-CN"/>
        </w:rPr>
        <w:t>保洁</w:t>
      </w:r>
      <w:r>
        <w:rPr>
          <w:rFonts w:hint="eastAsia"/>
          <w:b w:val="0"/>
          <w:bCs w:val="0"/>
          <w:sz w:val="24"/>
        </w:rPr>
        <w:t>服务：</w:t>
      </w:r>
    </w:p>
    <w:p>
      <w:pPr>
        <w:spacing w:line="360" w:lineRule="auto"/>
        <w:rPr>
          <w:rFonts w:hint="eastAsia"/>
          <w:b w:val="0"/>
          <w:bCs w:val="0"/>
          <w:sz w:val="24"/>
        </w:rPr>
      </w:pPr>
      <w:r>
        <w:rPr>
          <w:rFonts w:hint="eastAsia"/>
          <w:b w:val="0"/>
          <w:bCs w:val="0"/>
          <w:sz w:val="24"/>
        </w:rPr>
        <w:t>根据甲方的要求，乙方向甲方选派5名保安员</w:t>
      </w:r>
      <w:r>
        <w:rPr>
          <w:rFonts w:hint="eastAsia"/>
          <w:b w:val="0"/>
          <w:bCs w:val="0"/>
          <w:sz w:val="24"/>
          <w:lang w:val="en-US" w:eastAsia="zh-CN"/>
        </w:rPr>
        <w:t>和4名保洁人员</w:t>
      </w:r>
      <w:r>
        <w:rPr>
          <w:rFonts w:hint="eastAsia"/>
          <w:b w:val="0"/>
          <w:bCs w:val="0"/>
          <w:sz w:val="24"/>
        </w:rPr>
        <w:t>，保安员</w:t>
      </w:r>
      <w:r>
        <w:rPr>
          <w:rFonts w:hint="eastAsia"/>
          <w:b w:val="0"/>
          <w:bCs w:val="0"/>
          <w:sz w:val="24"/>
          <w:lang w:val="en-US" w:eastAsia="zh-CN"/>
        </w:rPr>
        <w:t>和保洁人员</w:t>
      </w:r>
      <w:r>
        <w:rPr>
          <w:rFonts w:hint="eastAsia"/>
          <w:b w:val="0"/>
          <w:bCs w:val="0"/>
          <w:sz w:val="24"/>
        </w:rPr>
        <w:t>的劳动关系、薪资及社会保险由乙方负责。乙方应按照甲乙确认的岗位职责要求及甲方的管理规定对保安队员</w:t>
      </w:r>
      <w:r>
        <w:rPr>
          <w:rFonts w:hint="eastAsia"/>
          <w:b w:val="0"/>
          <w:bCs w:val="0"/>
          <w:sz w:val="24"/>
          <w:lang w:val="en-US" w:eastAsia="zh-CN"/>
        </w:rPr>
        <w:t>和保洁人员</w:t>
      </w:r>
      <w:r>
        <w:rPr>
          <w:rFonts w:hint="eastAsia"/>
          <w:b w:val="0"/>
          <w:bCs w:val="0"/>
          <w:sz w:val="24"/>
        </w:rPr>
        <w:t>严格要求,并完成甲方委派的任务。</w:t>
      </w:r>
    </w:p>
    <w:p>
      <w:pPr>
        <w:numPr>
          <w:ilvl w:val="0"/>
          <w:numId w:val="3"/>
        </w:numPr>
        <w:spacing w:line="360" w:lineRule="auto"/>
        <w:ind w:firstLine="480" w:firstLineChars="200"/>
        <w:rPr>
          <w:rFonts w:hint="eastAsia"/>
          <w:b w:val="0"/>
          <w:bCs w:val="0"/>
          <w:sz w:val="24"/>
        </w:rPr>
      </w:pPr>
      <w:r>
        <w:rPr>
          <w:rFonts w:hint="eastAsia"/>
          <w:b w:val="0"/>
          <w:bCs w:val="0"/>
          <w:sz w:val="24"/>
        </w:rPr>
        <w:t>保安服务基本要求：男性,</w:t>
      </w:r>
      <w:r>
        <w:rPr>
          <w:rFonts w:hint="eastAsia"/>
          <w:b w:val="0"/>
          <w:bCs w:val="0"/>
          <w:sz w:val="24"/>
          <w:lang w:val="en-US" w:eastAsia="zh-CN"/>
        </w:rPr>
        <w:t>符合甲方用工条件</w:t>
      </w:r>
      <w:r>
        <w:rPr>
          <w:rFonts w:hint="eastAsia"/>
          <w:b w:val="0"/>
          <w:bCs w:val="0"/>
          <w:sz w:val="24"/>
        </w:rPr>
        <w:t>，身体健康、无犯罪记录。</w:t>
      </w:r>
    </w:p>
    <w:p>
      <w:pPr>
        <w:numPr>
          <w:ilvl w:val="0"/>
          <w:numId w:val="3"/>
        </w:numPr>
        <w:spacing w:line="360" w:lineRule="auto"/>
        <w:ind w:firstLine="480" w:firstLineChars="200"/>
        <w:rPr>
          <w:rFonts w:hint="eastAsia"/>
          <w:b w:val="0"/>
          <w:bCs w:val="0"/>
          <w:sz w:val="24"/>
        </w:rPr>
      </w:pPr>
      <w:r>
        <w:rPr>
          <w:rFonts w:hint="eastAsia"/>
          <w:b w:val="0"/>
          <w:bCs w:val="0"/>
          <w:sz w:val="24"/>
          <w:lang w:val="en-US" w:eastAsia="zh-CN"/>
        </w:rPr>
        <w:t>保洁服务基本要求：女</w:t>
      </w:r>
      <w:r>
        <w:rPr>
          <w:rFonts w:hint="eastAsia"/>
          <w:b w:val="0"/>
          <w:bCs w:val="0"/>
          <w:sz w:val="24"/>
        </w:rPr>
        <w:t>性,</w:t>
      </w:r>
      <w:r>
        <w:rPr>
          <w:rFonts w:hint="eastAsia"/>
          <w:b w:val="0"/>
          <w:bCs w:val="0"/>
          <w:sz w:val="24"/>
          <w:lang w:val="en-US" w:eastAsia="zh-CN"/>
        </w:rPr>
        <w:t>符合甲方用工条件</w:t>
      </w:r>
      <w:r>
        <w:rPr>
          <w:rFonts w:hint="eastAsia"/>
          <w:b w:val="0"/>
          <w:bCs w:val="0"/>
          <w:sz w:val="24"/>
        </w:rPr>
        <w:t>，身体健康、无犯罪记录</w:t>
      </w:r>
      <w:r>
        <w:rPr>
          <w:rFonts w:hint="eastAsia"/>
          <w:b w:val="0"/>
          <w:bCs w:val="0"/>
          <w:sz w:val="24"/>
          <w:lang w:eastAsia="zh-CN"/>
        </w:rPr>
        <w:t>。</w:t>
      </w:r>
    </w:p>
    <w:p>
      <w:pPr>
        <w:spacing w:line="360" w:lineRule="auto"/>
        <w:ind w:firstLine="480" w:firstLineChars="200"/>
        <w:rPr>
          <w:rFonts w:hint="eastAsia"/>
          <w:b w:val="0"/>
          <w:bCs w:val="0"/>
          <w:sz w:val="24"/>
        </w:rPr>
      </w:pPr>
      <w:r>
        <w:rPr>
          <w:rFonts w:hint="eastAsia"/>
          <w:b w:val="0"/>
          <w:bCs w:val="0"/>
          <w:sz w:val="24"/>
          <w:lang w:val="en-US" w:eastAsia="zh-CN"/>
        </w:rPr>
        <w:t>3</w:t>
      </w:r>
      <w:r>
        <w:rPr>
          <w:rFonts w:hint="eastAsia"/>
          <w:b w:val="0"/>
          <w:bCs w:val="0"/>
          <w:sz w:val="24"/>
        </w:rPr>
        <w:t>.</w:t>
      </w:r>
      <w:r>
        <w:rPr>
          <w:rFonts w:hint="eastAsia"/>
          <w:b w:val="0"/>
          <w:bCs w:val="0"/>
          <w:sz w:val="24"/>
          <w:lang w:val="en-US" w:eastAsia="zh-CN"/>
        </w:rPr>
        <w:t>保安</w:t>
      </w:r>
      <w:r>
        <w:rPr>
          <w:rFonts w:hint="eastAsia"/>
          <w:b w:val="0"/>
          <w:bCs w:val="0"/>
          <w:sz w:val="24"/>
        </w:rPr>
        <w:t>服务范围：</w:t>
      </w:r>
    </w:p>
    <w:p>
      <w:pPr>
        <w:spacing w:line="360" w:lineRule="auto"/>
        <w:ind w:firstLine="480" w:firstLineChars="200"/>
        <w:rPr>
          <w:rFonts w:hint="eastAsia"/>
          <w:b w:val="0"/>
          <w:bCs w:val="0"/>
          <w:sz w:val="24"/>
        </w:rPr>
      </w:pPr>
      <w:r>
        <w:rPr>
          <w:rFonts w:hint="eastAsia"/>
          <w:b w:val="0"/>
          <w:bCs w:val="0"/>
          <w:sz w:val="24"/>
        </w:rPr>
        <w:t>（1）按照“预防为主”的原则，加强负责区域的执勤、巡逻、安全检查工作，负责管理区域内停车场的管理,包括车辆有序停放及车辆的安防管理。</w:t>
      </w:r>
    </w:p>
    <w:p>
      <w:pPr>
        <w:spacing w:line="360" w:lineRule="auto"/>
        <w:ind w:firstLine="480" w:firstLineChars="200"/>
        <w:rPr>
          <w:rFonts w:hint="eastAsia"/>
          <w:b w:val="0"/>
          <w:bCs w:val="0"/>
          <w:sz w:val="24"/>
        </w:rPr>
      </w:pPr>
      <w:r>
        <w:rPr>
          <w:rFonts w:hint="eastAsia"/>
          <w:b w:val="0"/>
          <w:bCs w:val="0"/>
          <w:sz w:val="24"/>
        </w:rPr>
        <w:t>（2）劝阻、制止无关人员进入管理区域，发现可疑情况及时处置并向甲方领导报告。</w:t>
      </w:r>
    </w:p>
    <w:p>
      <w:pPr>
        <w:spacing w:line="360" w:lineRule="auto"/>
        <w:ind w:firstLine="480" w:firstLineChars="200"/>
        <w:rPr>
          <w:rFonts w:hint="eastAsia"/>
          <w:b w:val="0"/>
          <w:bCs w:val="0"/>
          <w:sz w:val="24"/>
        </w:rPr>
      </w:pPr>
      <w:r>
        <w:rPr>
          <w:rFonts w:hint="eastAsia"/>
          <w:b w:val="0"/>
          <w:bCs w:val="0"/>
          <w:sz w:val="24"/>
        </w:rPr>
        <w:t>（3）配合甲方做好防火、防盗、防破坏、防事故等安全工作，对违法犯罪人员应及时发现、及时报警处置，发现火灾隐患应及时处置及报告甲方领导。</w:t>
      </w:r>
    </w:p>
    <w:p>
      <w:pPr>
        <w:spacing w:line="360" w:lineRule="auto"/>
        <w:ind w:firstLine="480" w:firstLineChars="200"/>
        <w:rPr>
          <w:rFonts w:hint="eastAsia" w:eastAsia="宋体"/>
          <w:b w:val="0"/>
          <w:bCs w:val="0"/>
          <w:sz w:val="24"/>
          <w:lang w:eastAsia="zh-CN"/>
        </w:rPr>
      </w:pPr>
      <w:r>
        <w:rPr>
          <w:rFonts w:hint="eastAsia"/>
          <w:b w:val="0"/>
          <w:bCs w:val="0"/>
          <w:sz w:val="24"/>
        </w:rPr>
        <w:t>（4）按照规定统一着装，佩戴执勤用品，做到精神饱满，姿态端正，树立保卫执勤的示范形象</w:t>
      </w:r>
      <w:r>
        <w:rPr>
          <w:rFonts w:hint="eastAsia"/>
          <w:b w:val="0"/>
          <w:bCs w:val="0"/>
          <w:sz w:val="24"/>
          <w:lang w:eastAsia="zh-CN"/>
        </w:rPr>
        <w:t>。</w:t>
      </w:r>
    </w:p>
    <w:p>
      <w:pPr>
        <w:spacing w:line="360" w:lineRule="auto"/>
        <w:ind w:firstLine="480" w:firstLineChars="200"/>
        <w:rPr>
          <w:rFonts w:hint="eastAsia"/>
          <w:b w:val="0"/>
          <w:bCs w:val="0"/>
          <w:sz w:val="24"/>
        </w:rPr>
      </w:pPr>
      <w:r>
        <w:rPr>
          <w:rFonts w:hint="eastAsia"/>
          <w:b w:val="0"/>
          <w:bCs w:val="0"/>
          <w:sz w:val="24"/>
        </w:rPr>
        <w:t>（5）工作时间为全天24小时为甲方提供服务。</w:t>
      </w:r>
    </w:p>
    <w:p>
      <w:pPr>
        <w:spacing w:line="360" w:lineRule="auto"/>
        <w:ind w:firstLine="480" w:firstLineChars="200"/>
        <w:rPr>
          <w:rFonts w:hint="eastAsia" w:eastAsia="宋体"/>
          <w:b w:val="0"/>
          <w:bCs w:val="0"/>
          <w:sz w:val="24"/>
          <w:lang w:eastAsia="zh-CN"/>
        </w:rPr>
      </w:pPr>
      <w:r>
        <w:rPr>
          <w:rFonts w:hint="eastAsia"/>
          <w:b w:val="0"/>
          <w:bCs w:val="0"/>
          <w:sz w:val="24"/>
        </w:rPr>
        <w:t>（6）其他甲方交代的有关的各项工作任务</w:t>
      </w:r>
      <w:r>
        <w:rPr>
          <w:rFonts w:hint="eastAsia"/>
          <w:b w:val="0"/>
          <w:bCs w:val="0"/>
          <w:sz w:val="24"/>
          <w:lang w:eastAsia="zh-CN"/>
        </w:rPr>
        <w:t>。</w:t>
      </w:r>
    </w:p>
    <w:p>
      <w:pPr>
        <w:spacing w:line="360" w:lineRule="auto"/>
        <w:ind w:firstLine="480" w:firstLineChars="200"/>
        <w:rPr>
          <w:rFonts w:hint="eastAsia"/>
          <w:b w:val="0"/>
          <w:bCs w:val="0"/>
          <w:sz w:val="24"/>
          <w:lang w:val="en-US" w:eastAsia="zh-CN"/>
        </w:rPr>
      </w:pPr>
      <w:r>
        <w:rPr>
          <w:rFonts w:hint="eastAsia"/>
          <w:b w:val="0"/>
          <w:bCs w:val="0"/>
          <w:sz w:val="24"/>
          <w:lang w:val="en-US" w:eastAsia="zh-CN"/>
        </w:rPr>
        <w:t>4.保洁服务范围：</w:t>
      </w:r>
    </w:p>
    <w:p>
      <w:pPr>
        <w:spacing w:line="360" w:lineRule="auto"/>
        <w:ind w:firstLine="480" w:firstLineChars="200"/>
        <w:rPr>
          <w:rFonts w:hint="default"/>
          <w:b w:val="0"/>
          <w:bCs w:val="0"/>
          <w:sz w:val="24"/>
          <w:lang w:val="en-US" w:eastAsia="zh-CN"/>
        </w:rPr>
      </w:pPr>
      <w:r>
        <w:rPr>
          <w:rFonts w:hint="eastAsia"/>
          <w:b w:val="0"/>
          <w:bCs w:val="0"/>
          <w:sz w:val="24"/>
          <w:lang w:val="en-US" w:eastAsia="zh-CN"/>
        </w:rPr>
        <w:t>（1）做好景区各指定区域的卫生工作。</w:t>
      </w:r>
    </w:p>
    <w:p>
      <w:pPr>
        <w:spacing w:line="360" w:lineRule="auto"/>
        <w:ind w:firstLine="480" w:firstLineChars="200"/>
        <w:rPr>
          <w:rFonts w:hint="eastAsia" w:eastAsia="宋体"/>
          <w:b w:val="0"/>
          <w:bCs w:val="0"/>
          <w:sz w:val="24"/>
          <w:lang w:val="en-US" w:eastAsia="zh-CN"/>
        </w:rPr>
      </w:pPr>
      <w:r>
        <w:rPr>
          <w:rFonts w:hint="eastAsia"/>
          <w:b w:val="0"/>
          <w:bCs w:val="0"/>
          <w:sz w:val="24"/>
          <w:lang w:eastAsia="zh-CN"/>
        </w:rPr>
        <w:t>（</w:t>
      </w:r>
      <w:r>
        <w:rPr>
          <w:rFonts w:hint="eastAsia"/>
          <w:b w:val="0"/>
          <w:bCs w:val="0"/>
          <w:sz w:val="24"/>
          <w:lang w:val="en-US" w:eastAsia="zh-CN"/>
        </w:rPr>
        <w:t>2</w:t>
      </w:r>
      <w:r>
        <w:rPr>
          <w:rFonts w:hint="eastAsia"/>
          <w:b w:val="0"/>
          <w:bCs w:val="0"/>
          <w:sz w:val="24"/>
          <w:lang w:eastAsia="zh-CN"/>
        </w:rPr>
        <w:t>）</w:t>
      </w:r>
      <w:r>
        <w:rPr>
          <w:rFonts w:hint="eastAsia"/>
          <w:b w:val="0"/>
          <w:bCs w:val="0"/>
          <w:sz w:val="24"/>
        </w:rPr>
        <w:t>其他甲方交代的有关的各项工作任务</w:t>
      </w:r>
      <w:r>
        <w:rPr>
          <w:rFonts w:hint="eastAsia"/>
          <w:b w:val="0"/>
          <w:bCs w:val="0"/>
          <w:sz w:val="24"/>
          <w:lang w:eastAsia="zh-CN"/>
        </w:rPr>
        <w:t>。</w:t>
      </w:r>
    </w:p>
    <w:p>
      <w:pPr>
        <w:spacing w:line="360" w:lineRule="auto"/>
        <w:ind w:firstLine="480" w:firstLineChars="200"/>
        <w:rPr>
          <w:rFonts w:hint="eastAsia"/>
          <w:b w:val="0"/>
          <w:bCs w:val="0"/>
          <w:sz w:val="24"/>
        </w:rPr>
      </w:pPr>
      <w:r>
        <w:rPr>
          <w:rFonts w:hint="eastAsia"/>
          <w:b w:val="0"/>
          <w:bCs w:val="0"/>
          <w:sz w:val="24"/>
          <w:lang w:val="en-US" w:eastAsia="zh-CN"/>
        </w:rPr>
        <w:t>5</w:t>
      </w:r>
      <w:r>
        <w:rPr>
          <w:rFonts w:hint="eastAsia"/>
          <w:b w:val="0"/>
          <w:bCs w:val="0"/>
          <w:sz w:val="24"/>
        </w:rPr>
        <w:t>.服务地点：三明市麒麟山公园区内</w:t>
      </w:r>
    </w:p>
    <w:p>
      <w:pPr>
        <w:spacing w:line="360" w:lineRule="auto"/>
        <w:rPr>
          <w:rFonts w:hint="eastAsia" w:ascii="Times New Roman" w:hAnsi="Times New Roman" w:eastAsia="宋体" w:cs="Times New Roman"/>
          <w:b/>
          <w:bCs/>
          <w:sz w:val="24"/>
        </w:rPr>
      </w:pPr>
      <w:r>
        <w:rPr>
          <w:rFonts w:hint="eastAsia" w:ascii="Times New Roman" w:hAnsi="Times New Roman" w:eastAsia="宋体" w:cs="Times New Roman"/>
          <w:b/>
          <w:bCs/>
          <w:sz w:val="24"/>
          <w:lang w:val="en-US" w:eastAsia="zh-CN"/>
        </w:rPr>
        <w:t>四</w:t>
      </w:r>
      <w:r>
        <w:rPr>
          <w:rFonts w:hint="eastAsia" w:ascii="Times New Roman" w:hAnsi="Times New Roman" w:eastAsia="宋体" w:cs="Times New Roman"/>
          <w:b/>
          <w:bCs/>
          <w:sz w:val="24"/>
        </w:rPr>
        <w:t>、合同双方的责任</w:t>
      </w:r>
    </w:p>
    <w:p>
      <w:pPr>
        <w:spacing w:line="360" w:lineRule="auto"/>
        <w:ind w:firstLine="480" w:firstLineChars="200"/>
        <w:rPr>
          <w:rFonts w:hint="default" w:ascii="Times New Roman" w:hAnsi="Times New Roman" w:eastAsia="宋体" w:cs="Times New Roman"/>
          <w:b w:val="0"/>
          <w:bCs w:val="0"/>
          <w:sz w:val="24"/>
          <w:lang w:val="en-US" w:eastAsia="zh-CN"/>
        </w:rPr>
      </w:pPr>
      <w:r>
        <w:rPr>
          <w:rFonts w:hint="eastAsia" w:ascii="Times New Roman" w:hAnsi="Times New Roman" w:eastAsia="宋体" w:cs="Times New Roman"/>
          <w:b w:val="0"/>
          <w:bCs w:val="0"/>
          <w:sz w:val="24"/>
          <w:lang w:val="en-US" w:eastAsia="zh-CN"/>
        </w:rPr>
        <w:t>1.保安：</w:t>
      </w:r>
    </w:p>
    <w:p>
      <w:pPr>
        <w:spacing w:line="360" w:lineRule="auto"/>
        <w:ind w:firstLine="480" w:firstLineChars="200"/>
        <w:rPr>
          <w:rFonts w:hint="eastAsia" w:ascii="Times New Roman" w:hAnsi="Times New Roman" w:eastAsia="宋体" w:cs="Times New Roman"/>
          <w:sz w:val="24"/>
          <w:lang w:eastAsia="zh-CN"/>
        </w:rPr>
      </w:pPr>
      <w:r>
        <w:rPr>
          <w:rFonts w:hint="eastAsia" w:ascii="Times New Roman" w:hAnsi="Times New Roman" w:eastAsia="宋体" w:cs="Times New Roman"/>
          <w:sz w:val="24"/>
          <w:lang w:eastAsia="zh-CN"/>
        </w:rPr>
        <w:t>（</w:t>
      </w:r>
      <w:r>
        <w:rPr>
          <w:rFonts w:hint="eastAsia" w:ascii="Times New Roman" w:hAnsi="Times New Roman" w:eastAsia="宋体" w:cs="Times New Roman"/>
          <w:sz w:val="24"/>
          <w:lang w:val="en-US" w:eastAsia="zh-CN"/>
        </w:rPr>
        <w:t>1</w:t>
      </w:r>
      <w:r>
        <w:rPr>
          <w:rFonts w:hint="eastAsia" w:ascii="Times New Roman" w:hAnsi="Times New Roman" w:eastAsia="宋体" w:cs="Times New Roman"/>
          <w:sz w:val="24"/>
          <w:lang w:eastAsia="zh-CN"/>
        </w:rPr>
        <w:t>）甲方有权协助乙方对保安员的工作绩效进行考核,保安员如不履行或违反甲方有关保安岗位职责（经乙方确认），甲方有权提出更换,乙方应在七天内及时予以更换。对于紧急的要求，乙方必须立即作出反馈。</w:t>
      </w:r>
    </w:p>
    <w:p>
      <w:pPr>
        <w:spacing w:line="360" w:lineRule="auto"/>
        <w:ind w:firstLine="480" w:firstLineChars="200"/>
        <w:rPr>
          <w:rFonts w:hint="eastAsia" w:ascii="Times New Roman" w:hAnsi="Times New Roman" w:eastAsia="宋体" w:cs="Times New Roman"/>
          <w:sz w:val="24"/>
          <w:lang w:eastAsia="zh-CN"/>
        </w:rPr>
      </w:pPr>
      <w:r>
        <w:rPr>
          <w:rFonts w:hint="eastAsia" w:ascii="Times New Roman" w:hAnsi="Times New Roman" w:eastAsia="宋体" w:cs="Times New Roman"/>
          <w:sz w:val="24"/>
          <w:lang w:eastAsia="zh-CN"/>
        </w:rPr>
        <w:t>（</w:t>
      </w:r>
      <w:r>
        <w:rPr>
          <w:rFonts w:hint="eastAsia" w:ascii="Times New Roman" w:hAnsi="Times New Roman" w:eastAsia="宋体" w:cs="Times New Roman"/>
          <w:sz w:val="24"/>
          <w:lang w:val="en-US" w:eastAsia="zh-CN"/>
        </w:rPr>
        <w:t>2</w:t>
      </w:r>
      <w:r>
        <w:rPr>
          <w:rFonts w:hint="eastAsia" w:ascii="Times New Roman" w:hAnsi="Times New Roman" w:eastAsia="宋体" w:cs="Times New Roman"/>
          <w:sz w:val="24"/>
          <w:lang w:eastAsia="zh-CN"/>
        </w:rPr>
        <w:t>）乙方选派的保安员必须做到政审合格；乙方负责对被派出的保安员进行上岗前的军事技能和军事素质培训以及值守期间的业务练兵，派到甲方服务的保安员应经培训考核合格后方可上岗，使其具备与岗位相应的处理问题能力。</w:t>
      </w:r>
    </w:p>
    <w:p>
      <w:pPr>
        <w:spacing w:line="360" w:lineRule="auto"/>
        <w:ind w:firstLine="480" w:firstLineChars="200"/>
        <w:rPr>
          <w:rFonts w:hint="eastAsia" w:ascii="Times New Roman" w:hAnsi="Times New Roman" w:eastAsia="宋体" w:cs="Times New Roman"/>
          <w:sz w:val="24"/>
          <w:lang w:eastAsia="zh-CN"/>
        </w:rPr>
      </w:pPr>
      <w:r>
        <w:rPr>
          <w:rFonts w:hint="eastAsia" w:ascii="Times New Roman" w:hAnsi="Times New Roman" w:eastAsia="宋体" w:cs="Times New Roman"/>
          <w:sz w:val="24"/>
          <w:lang w:eastAsia="zh-CN"/>
        </w:rPr>
        <w:t>（</w:t>
      </w:r>
      <w:r>
        <w:rPr>
          <w:rFonts w:hint="eastAsia" w:ascii="Times New Roman" w:hAnsi="Times New Roman" w:eastAsia="宋体" w:cs="Times New Roman"/>
          <w:sz w:val="24"/>
          <w:lang w:val="en-US" w:eastAsia="zh-CN"/>
        </w:rPr>
        <w:t>3</w:t>
      </w:r>
      <w:r>
        <w:rPr>
          <w:rFonts w:hint="eastAsia" w:ascii="Times New Roman" w:hAnsi="Times New Roman" w:eastAsia="宋体" w:cs="Times New Roman"/>
          <w:sz w:val="24"/>
          <w:lang w:eastAsia="zh-CN"/>
        </w:rPr>
        <w:t>）乙方应按规定为保安员统一购买雇主责任险或办理工伤保险，在执勤中保安员应加强劳动安全防护，如果因负工伤或视同工伤,其工伤待遇问题由乙方负责解决。</w:t>
      </w:r>
    </w:p>
    <w:p>
      <w:pPr>
        <w:spacing w:line="360" w:lineRule="auto"/>
        <w:ind w:firstLine="480" w:firstLineChars="200"/>
        <w:rPr>
          <w:rFonts w:hint="eastAsia" w:ascii="Times New Roman" w:hAnsi="Times New Roman" w:eastAsia="宋体" w:cs="Times New Roman"/>
          <w:sz w:val="24"/>
          <w:lang w:eastAsia="zh-CN"/>
        </w:rPr>
      </w:pPr>
      <w:r>
        <w:rPr>
          <w:rFonts w:hint="eastAsia" w:ascii="Times New Roman" w:hAnsi="Times New Roman" w:eastAsia="宋体" w:cs="Times New Roman"/>
          <w:sz w:val="24"/>
          <w:lang w:eastAsia="zh-CN"/>
        </w:rPr>
        <w:t>（</w:t>
      </w:r>
      <w:r>
        <w:rPr>
          <w:rFonts w:hint="eastAsia" w:ascii="Times New Roman" w:hAnsi="Times New Roman" w:eastAsia="宋体" w:cs="Times New Roman"/>
          <w:sz w:val="24"/>
          <w:lang w:val="en-US" w:eastAsia="zh-CN"/>
        </w:rPr>
        <w:t>4</w:t>
      </w:r>
      <w:r>
        <w:rPr>
          <w:rFonts w:hint="eastAsia" w:ascii="Times New Roman" w:hAnsi="Times New Roman" w:eastAsia="宋体" w:cs="Times New Roman"/>
          <w:sz w:val="24"/>
          <w:lang w:eastAsia="zh-CN"/>
        </w:rPr>
        <w:t>）甲方有对乙方保安工作进行管理、检查及考核权利；甲方要求的工作或活动属违法性质时，乙方有权拒绝执行。</w:t>
      </w:r>
    </w:p>
    <w:p>
      <w:pPr>
        <w:spacing w:line="360" w:lineRule="auto"/>
        <w:ind w:firstLine="480" w:firstLineChars="200"/>
        <w:rPr>
          <w:rFonts w:hint="eastAsia" w:ascii="Times New Roman" w:hAnsi="Times New Roman" w:eastAsia="宋体" w:cs="Times New Roman"/>
          <w:sz w:val="24"/>
          <w:lang w:eastAsia="zh-CN"/>
        </w:rPr>
      </w:pPr>
      <w:r>
        <w:rPr>
          <w:rFonts w:hint="eastAsia" w:ascii="Times New Roman" w:hAnsi="Times New Roman" w:eastAsia="宋体" w:cs="Times New Roman"/>
          <w:sz w:val="24"/>
          <w:lang w:eastAsia="zh-CN"/>
        </w:rPr>
        <w:t>（</w:t>
      </w:r>
      <w:r>
        <w:rPr>
          <w:rFonts w:hint="eastAsia" w:ascii="Times New Roman" w:hAnsi="Times New Roman" w:eastAsia="宋体" w:cs="Times New Roman"/>
          <w:sz w:val="24"/>
          <w:lang w:val="en-US" w:eastAsia="zh-CN"/>
        </w:rPr>
        <w:t>5</w:t>
      </w:r>
      <w:r>
        <w:rPr>
          <w:rFonts w:hint="eastAsia" w:ascii="Times New Roman" w:hAnsi="Times New Roman" w:eastAsia="宋体" w:cs="Times New Roman"/>
          <w:sz w:val="24"/>
          <w:lang w:eastAsia="zh-CN"/>
        </w:rPr>
        <w:t>）乙方保证选派给甲方的保安人员必须身体健康、无犯罪记录、初中以上文化学历的男性。乙方保安员在执勤中自觉接受甲方管理，严格遵守甲方的管理规定。</w:t>
      </w:r>
    </w:p>
    <w:p>
      <w:pPr>
        <w:spacing w:line="360" w:lineRule="auto"/>
        <w:rPr>
          <w:rFonts w:hint="default" w:eastAsia="宋体"/>
          <w:b w:val="0"/>
          <w:bCs w:val="0"/>
          <w:sz w:val="24"/>
          <w:lang w:val="en-US" w:eastAsia="zh-CN"/>
        </w:rPr>
      </w:pPr>
      <w:r>
        <w:rPr>
          <w:rFonts w:hint="eastAsia"/>
          <w:b w:val="0"/>
          <w:bCs w:val="0"/>
          <w:sz w:val="24"/>
          <w:lang w:val="en-US" w:eastAsia="zh-CN"/>
        </w:rPr>
        <w:t xml:space="preserve">    2.保洁：</w:t>
      </w:r>
    </w:p>
    <w:p>
      <w:pPr>
        <w:spacing w:line="360" w:lineRule="auto"/>
        <w:ind w:firstLine="480" w:firstLineChars="200"/>
        <w:rPr>
          <w:sz w:val="24"/>
        </w:rPr>
      </w:pPr>
      <w:r>
        <w:rPr>
          <w:rFonts w:hint="eastAsia"/>
          <w:sz w:val="24"/>
          <w:lang w:eastAsia="zh-CN"/>
        </w:rPr>
        <w:t>（</w:t>
      </w:r>
      <w:r>
        <w:rPr>
          <w:rFonts w:hint="eastAsia"/>
          <w:sz w:val="24"/>
          <w:lang w:val="en-US" w:eastAsia="zh-CN"/>
        </w:rPr>
        <w:t>1</w:t>
      </w:r>
      <w:r>
        <w:rPr>
          <w:rFonts w:hint="eastAsia"/>
          <w:sz w:val="24"/>
          <w:lang w:eastAsia="zh-CN"/>
        </w:rPr>
        <w:t>）</w:t>
      </w:r>
      <w:r>
        <w:rPr>
          <w:rFonts w:hint="eastAsia"/>
          <w:sz w:val="24"/>
        </w:rPr>
        <w:t>乙方按照甲方需求安排保洁服务人员至甲方指定地点开展保洁工作，乙方安排的保洁服务人员应由甲方面试审核，通过后方可上岗。</w:t>
      </w:r>
    </w:p>
    <w:p>
      <w:pPr>
        <w:spacing w:line="360" w:lineRule="auto"/>
        <w:ind w:firstLine="480" w:firstLineChars="200"/>
        <w:rPr>
          <w:rFonts w:hint="eastAsia"/>
          <w:sz w:val="24"/>
        </w:rPr>
      </w:pPr>
      <w:r>
        <w:rPr>
          <w:rFonts w:hint="eastAsia"/>
          <w:sz w:val="24"/>
          <w:lang w:eastAsia="zh-CN"/>
        </w:rPr>
        <w:t>（</w:t>
      </w:r>
      <w:r>
        <w:rPr>
          <w:rFonts w:hint="eastAsia"/>
          <w:sz w:val="24"/>
          <w:lang w:val="en-US" w:eastAsia="zh-CN"/>
        </w:rPr>
        <w:t>2</w:t>
      </w:r>
      <w:r>
        <w:rPr>
          <w:rFonts w:hint="eastAsia"/>
          <w:sz w:val="24"/>
          <w:lang w:eastAsia="zh-CN"/>
        </w:rPr>
        <w:t>）</w:t>
      </w:r>
      <w:r>
        <w:rPr>
          <w:rFonts w:hint="eastAsia"/>
          <w:sz w:val="24"/>
        </w:rPr>
        <w:t>甲方无偿为乙方提供保洁用水用电。</w:t>
      </w:r>
    </w:p>
    <w:p>
      <w:pPr>
        <w:spacing w:line="360" w:lineRule="auto"/>
        <w:ind w:firstLine="480" w:firstLineChars="200"/>
        <w:rPr>
          <w:rFonts w:hint="eastAsia"/>
          <w:sz w:val="24"/>
        </w:rPr>
      </w:pPr>
      <w:r>
        <w:rPr>
          <w:rFonts w:hint="eastAsia"/>
          <w:sz w:val="24"/>
          <w:lang w:eastAsia="zh-CN"/>
        </w:rPr>
        <w:t>（</w:t>
      </w:r>
      <w:r>
        <w:rPr>
          <w:rFonts w:hint="eastAsia"/>
          <w:sz w:val="24"/>
          <w:lang w:val="en-US" w:eastAsia="zh-CN"/>
        </w:rPr>
        <w:t>3</w:t>
      </w:r>
      <w:r>
        <w:rPr>
          <w:rFonts w:hint="eastAsia"/>
          <w:sz w:val="24"/>
          <w:lang w:eastAsia="zh-CN"/>
        </w:rPr>
        <w:t>）</w:t>
      </w:r>
      <w:r>
        <w:rPr>
          <w:rFonts w:hint="eastAsia"/>
          <w:sz w:val="24"/>
        </w:rPr>
        <w:t>对乙方保洁质量应及时监督检查，发现质量问题及时要求乙方返工，直至达到质量标准。</w:t>
      </w:r>
    </w:p>
    <w:p>
      <w:pPr>
        <w:spacing w:line="360" w:lineRule="auto"/>
        <w:ind w:firstLine="480" w:firstLineChars="200"/>
        <w:rPr>
          <w:rFonts w:hint="eastAsia"/>
          <w:sz w:val="24"/>
        </w:rPr>
      </w:pPr>
      <w:r>
        <w:rPr>
          <w:rFonts w:hint="eastAsia"/>
          <w:sz w:val="24"/>
          <w:lang w:val="en-US" w:eastAsia="zh-CN"/>
        </w:rPr>
        <w:t>（4）</w:t>
      </w:r>
      <w:r>
        <w:rPr>
          <w:rFonts w:hint="eastAsia"/>
          <w:sz w:val="24"/>
        </w:rPr>
        <w:t>约束相关人员遵守保洁区内保洁制度，共同维护保洁区内环境。</w:t>
      </w:r>
    </w:p>
    <w:p>
      <w:pPr>
        <w:spacing w:line="360" w:lineRule="auto"/>
        <w:ind w:firstLine="480" w:firstLineChars="200"/>
        <w:rPr>
          <w:rFonts w:hint="eastAsia"/>
          <w:sz w:val="24"/>
        </w:rPr>
      </w:pPr>
      <w:r>
        <w:rPr>
          <w:rFonts w:hint="eastAsia"/>
          <w:sz w:val="24"/>
          <w:lang w:eastAsia="zh-CN"/>
        </w:rPr>
        <w:t>（</w:t>
      </w:r>
      <w:r>
        <w:rPr>
          <w:rFonts w:hint="eastAsia"/>
          <w:sz w:val="24"/>
          <w:lang w:val="en-US" w:eastAsia="zh-CN"/>
        </w:rPr>
        <w:t>5</w:t>
      </w:r>
      <w:r>
        <w:rPr>
          <w:rFonts w:hint="eastAsia"/>
          <w:sz w:val="24"/>
          <w:lang w:eastAsia="zh-CN"/>
        </w:rPr>
        <w:t>）</w:t>
      </w:r>
      <w:r>
        <w:rPr>
          <w:rFonts w:hint="eastAsia"/>
          <w:sz w:val="24"/>
        </w:rPr>
        <w:t>为乙方提供必要的物料仓库和工作条件。</w:t>
      </w:r>
    </w:p>
    <w:p>
      <w:pPr>
        <w:spacing w:line="360" w:lineRule="auto"/>
        <w:ind w:firstLine="480" w:firstLineChars="200"/>
        <w:rPr>
          <w:rFonts w:hint="eastAsia"/>
          <w:sz w:val="24"/>
        </w:rPr>
      </w:pPr>
      <w:r>
        <w:rPr>
          <w:rFonts w:hint="eastAsia"/>
          <w:sz w:val="24"/>
          <w:lang w:eastAsia="zh-CN"/>
        </w:rPr>
        <w:t>（</w:t>
      </w:r>
      <w:r>
        <w:rPr>
          <w:rFonts w:hint="eastAsia"/>
          <w:sz w:val="24"/>
          <w:lang w:val="en-US" w:eastAsia="zh-CN"/>
        </w:rPr>
        <w:t>7</w:t>
      </w:r>
      <w:r>
        <w:rPr>
          <w:rFonts w:hint="eastAsia"/>
          <w:sz w:val="24"/>
          <w:lang w:eastAsia="zh-CN"/>
        </w:rPr>
        <w:t>）</w:t>
      </w:r>
      <w:r>
        <w:rPr>
          <w:rFonts w:hint="eastAsia"/>
          <w:sz w:val="24"/>
        </w:rPr>
        <w:t>在合同期内免费提供保洁工具给乙方使用，乙方负责维修保养。</w:t>
      </w:r>
    </w:p>
    <w:p>
      <w:pPr>
        <w:spacing w:line="360" w:lineRule="auto"/>
        <w:ind w:firstLine="480" w:firstLineChars="200"/>
        <w:rPr>
          <w:rFonts w:hint="eastAsia"/>
          <w:sz w:val="24"/>
        </w:rPr>
      </w:pPr>
      <w:r>
        <w:rPr>
          <w:rFonts w:hint="eastAsia"/>
          <w:sz w:val="24"/>
          <w:lang w:eastAsia="zh-CN"/>
        </w:rPr>
        <w:t>（</w:t>
      </w:r>
      <w:r>
        <w:rPr>
          <w:rFonts w:hint="eastAsia"/>
          <w:sz w:val="24"/>
          <w:lang w:val="en-US" w:eastAsia="zh-CN"/>
        </w:rPr>
        <w:t>8</w:t>
      </w:r>
      <w:r>
        <w:rPr>
          <w:rFonts w:hint="eastAsia"/>
          <w:sz w:val="24"/>
          <w:lang w:eastAsia="zh-CN"/>
        </w:rPr>
        <w:t>）</w:t>
      </w:r>
      <w:r>
        <w:rPr>
          <w:rFonts w:hint="eastAsia"/>
          <w:sz w:val="24"/>
        </w:rPr>
        <w:t>甲方可根据乙方安排的保洁服务人员的工作情况进行评估，若不符合甲方工作要求，甲方可以提前三日通知乙方做人员更换，乙方应无条件更换，直至甲方满意为止。</w:t>
      </w:r>
    </w:p>
    <w:p>
      <w:pPr>
        <w:spacing w:line="360" w:lineRule="auto"/>
        <w:ind w:firstLine="480" w:firstLineChars="200"/>
        <w:rPr>
          <w:rFonts w:hint="eastAsia"/>
          <w:sz w:val="24"/>
        </w:rPr>
      </w:pPr>
      <w:r>
        <w:rPr>
          <w:rFonts w:hint="eastAsia"/>
          <w:sz w:val="24"/>
          <w:lang w:val="en-US" w:eastAsia="zh-CN"/>
        </w:rPr>
        <w:t>（9）</w:t>
      </w:r>
      <w:r>
        <w:rPr>
          <w:rFonts w:hint="eastAsia"/>
          <w:sz w:val="24"/>
        </w:rPr>
        <w:t>乙方派出的保洁服务人员在业务上受甲方的绝对领导，并按甲方要求提供相应资料，以备甲方存档，如政审不过关，乙方无条件更换人员。</w:t>
      </w:r>
    </w:p>
    <w:p>
      <w:pPr>
        <w:spacing w:line="360" w:lineRule="auto"/>
        <w:ind w:firstLine="480" w:firstLineChars="200"/>
        <w:rPr>
          <w:rFonts w:hint="eastAsia"/>
          <w:sz w:val="24"/>
        </w:rPr>
      </w:pPr>
      <w:r>
        <w:rPr>
          <w:rFonts w:hint="eastAsia"/>
          <w:sz w:val="24"/>
          <w:lang w:val="en-US" w:eastAsia="zh-CN"/>
        </w:rPr>
        <w:t>（10）</w:t>
      </w:r>
      <w:r>
        <w:rPr>
          <w:rFonts w:hint="eastAsia"/>
          <w:sz w:val="24"/>
        </w:rPr>
        <w:t>认真完成合同双方规定的作业项目和标准，确保卫生质量。</w:t>
      </w:r>
    </w:p>
    <w:p>
      <w:pPr>
        <w:spacing w:line="360" w:lineRule="auto"/>
        <w:ind w:firstLine="480" w:firstLineChars="200"/>
        <w:rPr>
          <w:rFonts w:hint="eastAsia"/>
          <w:sz w:val="24"/>
        </w:rPr>
      </w:pPr>
      <w:r>
        <w:rPr>
          <w:rFonts w:hint="eastAsia"/>
          <w:sz w:val="24"/>
          <w:lang w:val="en-US" w:eastAsia="zh-CN"/>
        </w:rPr>
        <w:t>（11）</w:t>
      </w:r>
      <w:r>
        <w:rPr>
          <w:rFonts w:hint="eastAsia"/>
          <w:sz w:val="24"/>
        </w:rPr>
        <w:t>乙方派出的保洁人员应根据甲方约定的人数从事日常保洁。（排班表由甲方提供）</w:t>
      </w:r>
    </w:p>
    <w:p>
      <w:pPr>
        <w:spacing w:line="360" w:lineRule="auto"/>
        <w:ind w:firstLine="480" w:firstLineChars="200"/>
        <w:rPr>
          <w:rFonts w:hint="eastAsia" w:ascii="Times New Roman" w:hAnsi="Times New Roman" w:eastAsia="宋体" w:cs="Times New Roman"/>
          <w:sz w:val="24"/>
        </w:rPr>
      </w:pPr>
      <w:r>
        <w:rPr>
          <w:rFonts w:hint="eastAsia" w:ascii="Times New Roman" w:hAnsi="Times New Roman" w:eastAsia="宋体" w:cs="Times New Roman"/>
          <w:sz w:val="24"/>
          <w:lang w:val="en-US" w:eastAsia="zh-CN"/>
        </w:rPr>
        <w:t>（12）</w:t>
      </w:r>
      <w:r>
        <w:rPr>
          <w:rFonts w:hint="eastAsia" w:ascii="Times New Roman" w:hAnsi="Times New Roman" w:eastAsia="宋体" w:cs="Times New Roman"/>
          <w:sz w:val="24"/>
        </w:rPr>
        <w:t>乙方必须为派出的保洁人员购买一年的意外伤害险</w:t>
      </w:r>
      <w:r>
        <w:rPr>
          <w:rFonts w:hint="eastAsia" w:ascii="Times New Roman" w:hAnsi="Times New Roman" w:eastAsia="宋体" w:cs="Times New Roman"/>
          <w:sz w:val="24"/>
          <w:lang w:eastAsia="zh-CN"/>
        </w:rPr>
        <w:t>、</w:t>
      </w:r>
      <w:r>
        <w:rPr>
          <w:rFonts w:hint="eastAsia" w:ascii="Times New Roman" w:hAnsi="Times New Roman" w:eastAsia="宋体" w:cs="Times New Roman"/>
          <w:sz w:val="24"/>
          <w:lang w:val="en-US" w:eastAsia="zh-CN"/>
        </w:rPr>
        <w:t>雇主责任险</w:t>
      </w:r>
      <w:r>
        <w:rPr>
          <w:rFonts w:hint="eastAsia" w:ascii="Times New Roman" w:hAnsi="Times New Roman" w:eastAsia="宋体" w:cs="Times New Roman"/>
          <w:sz w:val="24"/>
        </w:rPr>
        <w:t>或其他类型保险。工装由乙方提供，衣帽整洁，进入工作现场，遵守甲方的各项内部规章制度，并严格遵守甲方廉洁从业的相关制度。</w:t>
      </w:r>
    </w:p>
    <w:p>
      <w:pPr>
        <w:spacing w:line="360" w:lineRule="auto"/>
        <w:ind w:firstLine="480" w:firstLineChars="200"/>
        <w:rPr>
          <w:rFonts w:hint="eastAsia" w:ascii="Times New Roman" w:hAnsi="Times New Roman" w:eastAsia="宋体" w:cs="Times New Roman"/>
          <w:sz w:val="24"/>
        </w:rPr>
      </w:pPr>
      <w:r>
        <w:rPr>
          <w:rFonts w:hint="eastAsia" w:ascii="Times New Roman" w:hAnsi="Times New Roman" w:eastAsia="宋体" w:cs="Times New Roman"/>
          <w:sz w:val="24"/>
          <w:lang w:val="en-US" w:eastAsia="zh-CN"/>
        </w:rPr>
        <w:t>（13）</w:t>
      </w:r>
      <w:r>
        <w:rPr>
          <w:rFonts w:hint="eastAsia" w:ascii="Times New Roman" w:hAnsi="Times New Roman" w:eastAsia="宋体" w:cs="Times New Roman"/>
          <w:sz w:val="24"/>
        </w:rPr>
        <w:t>乙方派出的保洁人员在工作期间不得擅自离开工作岗位，应接受甲方主管保洁负责人的监督指导。</w:t>
      </w:r>
    </w:p>
    <w:p>
      <w:pPr>
        <w:spacing w:line="360" w:lineRule="auto"/>
        <w:ind w:firstLine="480" w:firstLineChars="200"/>
        <w:rPr>
          <w:rFonts w:hint="eastAsia" w:ascii="Times New Roman" w:hAnsi="Times New Roman" w:eastAsia="宋体" w:cs="Times New Roman"/>
          <w:sz w:val="24"/>
        </w:rPr>
      </w:pPr>
      <w:r>
        <w:rPr>
          <w:rFonts w:hint="eastAsia" w:ascii="Times New Roman" w:hAnsi="Times New Roman" w:eastAsia="宋体" w:cs="Times New Roman"/>
          <w:sz w:val="24"/>
          <w:lang w:eastAsia="zh-CN"/>
        </w:rPr>
        <w:t>（</w:t>
      </w:r>
      <w:r>
        <w:rPr>
          <w:rFonts w:hint="eastAsia" w:ascii="Times New Roman" w:hAnsi="Times New Roman" w:eastAsia="宋体" w:cs="Times New Roman"/>
          <w:sz w:val="24"/>
          <w:lang w:val="en-US" w:eastAsia="zh-CN"/>
        </w:rPr>
        <w:t>14</w:t>
      </w:r>
      <w:r>
        <w:rPr>
          <w:rFonts w:hint="eastAsia" w:ascii="Times New Roman" w:hAnsi="Times New Roman" w:eastAsia="宋体" w:cs="Times New Roman"/>
          <w:sz w:val="24"/>
          <w:lang w:eastAsia="zh-CN"/>
        </w:rPr>
        <w:t>）</w:t>
      </w:r>
      <w:r>
        <w:rPr>
          <w:rFonts w:hint="eastAsia" w:ascii="Times New Roman" w:hAnsi="Times New Roman" w:eastAsia="宋体" w:cs="Times New Roman"/>
          <w:sz w:val="24"/>
        </w:rPr>
        <w:t>乙方在保洁工作中未达到保洁的质量标准（经限期整改可以达到保洁质量标准的），经甲方两次口头警告通知，仍未达到标准，甲方以书面形式通知乙方进行整改。</w:t>
      </w:r>
    </w:p>
    <w:p>
      <w:pPr>
        <w:spacing w:line="360" w:lineRule="auto"/>
        <w:ind w:firstLine="480" w:firstLineChars="200"/>
        <w:rPr>
          <w:rFonts w:hint="eastAsia" w:ascii="Times New Roman" w:hAnsi="Times New Roman" w:eastAsia="宋体" w:cs="Times New Roman"/>
          <w:sz w:val="24"/>
        </w:rPr>
      </w:pPr>
      <w:r>
        <w:rPr>
          <w:rFonts w:hint="eastAsia" w:ascii="Times New Roman" w:hAnsi="Times New Roman" w:eastAsia="宋体" w:cs="Times New Roman"/>
          <w:sz w:val="24"/>
          <w:lang w:val="en-US" w:eastAsia="zh-CN"/>
        </w:rPr>
        <w:t>（15）</w:t>
      </w:r>
      <w:r>
        <w:rPr>
          <w:rFonts w:hint="eastAsia" w:ascii="Times New Roman" w:hAnsi="Times New Roman" w:eastAsia="宋体" w:cs="Times New Roman"/>
          <w:sz w:val="24"/>
        </w:rPr>
        <w:t>乙方的员工应爱护景区内外各种设施。</w:t>
      </w:r>
    </w:p>
    <w:p>
      <w:pPr>
        <w:spacing w:line="360" w:lineRule="auto"/>
        <w:ind w:firstLine="480" w:firstLineChars="200"/>
        <w:rPr>
          <w:rFonts w:hint="eastAsia" w:ascii="Times New Roman" w:hAnsi="Times New Roman" w:eastAsia="宋体" w:cs="Times New Roman"/>
          <w:sz w:val="24"/>
        </w:rPr>
      </w:pPr>
      <w:r>
        <w:rPr>
          <w:rFonts w:hint="eastAsia" w:ascii="Times New Roman" w:hAnsi="Times New Roman" w:eastAsia="宋体" w:cs="Times New Roman"/>
          <w:sz w:val="24"/>
          <w:lang w:val="en-US" w:eastAsia="zh-CN"/>
        </w:rPr>
        <w:t>（16）</w:t>
      </w:r>
      <w:r>
        <w:rPr>
          <w:rFonts w:hint="eastAsia" w:ascii="Times New Roman" w:hAnsi="Times New Roman" w:eastAsia="宋体" w:cs="Times New Roman"/>
          <w:sz w:val="24"/>
        </w:rPr>
        <w:t>由于乙方在日常保洁工作中因人为给甲方设施、材料及顾客、物品造成损失，乙方</w:t>
      </w:r>
      <w:r>
        <w:rPr>
          <w:rFonts w:hint="eastAsia" w:ascii="Times New Roman" w:hAnsi="Times New Roman" w:eastAsia="宋体" w:cs="Times New Roman"/>
          <w:sz w:val="24"/>
          <w:lang w:val="en-US" w:eastAsia="zh-CN"/>
        </w:rPr>
        <w:t>应承担</w:t>
      </w:r>
      <w:r>
        <w:rPr>
          <w:rFonts w:hint="eastAsia" w:ascii="Times New Roman" w:hAnsi="Times New Roman" w:eastAsia="宋体" w:cs="Times New Roman"/>
          <w:sz w:val="24"/>
        </w:rPr>
        <w:t>赔偿责任。</w:t>
      </w:r>
    </w:p>
    <w:p>
      <w:pPr>
        <w:spacing w:line="360" w:lineRule="auto"/>
        <w:ind w:firstLine="480" w:firstLineChars="200"/>
        <w:rPr>
          <w:rFonts w:hint="eastAsia" w:ascii="Times New Roman" w:hAnsi="Times New Roman" w:eastAsia="宋体" w:cs="Times New Roman"/>
          <w:sz w:val="24"/>
        </w:rPr>
      </w:pPr>
      <w:r>
        <w:rPr>
          <w:rFonts w:hint="eastAsia" w:ascii="Times New Roman" w:hAnsi="Times New Roman" w:eastAsia="宋体" w:cs="Times New Roman"/>
          <w:sz w:val="24"/>
          <w:lang w:eastAsia="zh-CN"/>
        </w:rPr>
        <w:t>（</w:t>
      </w:r>
      <w:r>
        <w:rPr>
          <w:rFonts w:hint="eastAsia" w:ascii="Times New Roman" w:hAnsi="Times New Roman" w:eastAsia="宋体" w:cs="Times New Roman"/>
          <w:sz w:val="24"/>
          <w:lang w:val="en-US" w:eastAsia="zh-CN"/>
        </w:rPr>
        <w:t>17</w:t>
      </w:r>
      <w:r>
        <w:rPr>
          <w:rFonts w:hint="eastAsia" w:ascii="Times New Roman" w:hAnsi="Times New Roman" w:eastAsia="宋体" w:cs="Times New Roman"/>
          <w:sz w:val="24"/>
          <w:lang w:eastAsia="zh-CN"/>
        </w:rPr>
        <w:t>）</w:t>
      </w:r>
      <w:r>
        <w:rPr>
          <w:rFonts w:hint="eastAsia" w:ascii="Times New Roman" w:hAnsi="Times New Roman" w:eastAsia="宋体" w:cs="Times New Roman"/>
          <w:sz w:val="24"/>
        </w:rPr>
        <w:t>乙方作业人员必须经专业培训和具有专业知识人员承担。</w:t>
      </w:r>
    </w:p>
    <w:p>
      <w:pPr>
        <w:spacing w:line="360" w:lineRule="auto"/>
        <w:ind w:firstLine="480" w:firstLineChars="200"/>
        <w:rPr>
          <w:rFonts w:hint="eastAsia" w:ascii="Times New Roman" w:hAnsi="Times New Roman" w:eastAsia="宋体" w:cs="Times New Roman"/>
          <w:sz w:val="24"/>
        </w:rPr>
      </w:pPr>
      <w:r>
        <w:rPr>
          <w:rFonts w:hint="eastAsia" w:ascii="Times New Roman" w:hAnsi="Times New Roman" w:eastAsia="宋体" w:cs="Times New Roman"/>
          <w:sz w:val="24"/>
          <w:lang w:eastAsia="zh-CN"/>
        </w:rPr>
        <w:t>（</w:t>
      </w:r>
      <w:r>
        <w:rPr>
          <w:rFonts w:hint="eastAsia" w:ascii="Times New Roman" w:hAnsi="Times New Roman" w:eastAsia="宋体" w:cs="Times New Roman"/>
          <w:sz w:val="24"/>
          <w:lang w:val="en-US" w:eastAsia="zh-CN"/>
        </w:rPr>
        <w:t>18</w:t>
      </w:r>
      <w:r>
        <w:rPr>
          <w:rFonts w:hint="eastAsia" w:ascii="Times New Roman" w:hAnsi="Times New Roman" w:eastAsia="宋体" w:cs="Times New Roman"/>
          <w:sz w:val="24"/>
          <w:lang w:eastAsia="zh-CN"/>
        </w:rPr>
        <w:t>）</w:t>
      </w:r>
      <w:r>
        <w:rPr>
          <w:rFonts w:hint="eastAsia" w:ascii="Times New Roman" w:hAnsi="Times New Roman" w:eastAsia="宋体" w:cs="Times New Roman"/>
          <w:sz w:val="24"/>
        </w:rPr>
        <w:t>乙方作业必须遵守甲方规定打卡考勤及排班的时间要求，如有变更，双方协商解决。</w:t>
      </w:r>
    </w:p>
    <w:p>
      <w:pPr>
        <w:spacing w:line="360" w:lineRule="auto"/>
        <w:ind w:firstLine="480" w:firstLineChars="200"/>
        <w:rPr>
          <w:rFonts w:hint="eastAsia" w:ascii="Times New Roman" w:hAnsi="Times New Roman" w:eastAsia="宋体" w:cs="Times New Roman"/>
          <w:sz w:val="24"/>
        </w:rPr>
      </w:pPr>
      <w:r>
        <w:rPr>
          <w:rFonts w:hint="eastAsia" w:ascii="Times New Roman" w:hAnsi="Times New Roman" w:eastAsia="宋体" w:cs="Times New Roman"/>
          <w:sz w:val="24"/>
          <w:lang w:eastAsia="zh-CN"/>
        </w:rPr>
        <w:t>（</w:t>
      </w:r>
      <w:r>
        <w:rPr>
          <w:rFonts w:hint="eastAsia" w:ascii="Times New Roman" w:hAnsi="Times New Roman" w:eastAsia="宋体" w:cs="Times New Roman"/>
          <w:sz w:val="24"/>
          <w:lang w:val="en-US" w:eastAsia="zh-CN"/>
        </w:rPr>
        <w:t>19</w:t>
      </w:r>
      <w:r>
        <w:rPr>
          <w:rFonts w:hint="eastAsia" w:ascii="Times New Roman" w:hAnsi="Times New Roman" w:eastAsia="宋体" w:cs="Times New Roman"/>
          <w:sz w:val="24"/>
          <w:lang w:eastAsia="zh-CN"/>
        </w:rPr>
        <w:t>）</w:t>
      </w:r>
      <w:r>
        <w:rPr>
          <w:rFonts w:hint="eastAsia" w:ascii="Times New Roman" w:hAnsi="Times New Roman" w:eastAsia="宋体" w:cs="Times New Roman"/>
          <w:sz w:val="24"/>
        </w:rPr>
        <w:t>乙方在作业中应严格要求保洁服务人员，做好各种防护措施，不得擅自挪用甲方的物品。</w:t>
      </w:r>
    </w:p>
    <w:p>
      <w:pPr>
        <w:spacing w:line="360" w:lineRule="auto"/>
        <w:ind w:firstLine="480" w:firstLineChars="200"/>
        <w:rPr>
          <w:sz w:val="24"/>
        </w:rPr>
      </w:pPr>
      <w:r>
        <w:rPr>
          <w:rFonts w:hint="eastAsia" w:ascii="Times New Roman" w:hAnsi="Times New Roman" w:eastAsia="宋体" w:cs="Times New Roman"/>
          <w:sz w:val="24"/>
          <w:lang w:eastAsia="zh-CN"/>
        </w:rPr>
        <w:t>（</w:t>
      </w:r>
      <w:r>
        <w:rPr>
          <w:rFonts w:hint="eastAsia" w:ascii="Times New Roman" w:hAnsi="Times New Roman" w:eastAsia="宋体" w:cs="Times New Roman"/>
          <w:sz w:val="24"/>
          <w:lang w:val="en-US" w:eastAsia="zh-CN"/>
        </w:rPr>
        <w:t>20</w:t>
      </w:r>
      <w:r>
        <w:rPr>
          <w:rFonts w:hint="eastAsia" w:ascii="Times New Roman" w:hAnsi="Times New Roman" w:eastAsia="宋体" w:cs="Times New Roman"/>
          <w:sz w:val="24"/>
          <w:lang w:eastAsia="zh-CN"/>
        </w:rPr>
        <w:t>）</w:t>
      </w:r>
      <w:r>
        <w:rPr>
          <w:rFonts w:hint="eastAsia" w:ascii="Times New Roman" w:hAnsi="Times New Roman" w:eastAsia="宋体" w:cs="Times New Roman"/>
          <w:sz w:val="24"/>
        </w:rPr>
        <w:t>乙方为保证工作质量，须根据不同材质，采用相适应的清洁原料和操作方法。</w:t>
      </w:r>
    </w:p>
    <w:p>
      <w:pPr>
        <w:numPr>
          <w:ilvl w:val="0"/>
          <w:numId w:val="4"/>
        </w:numPr>
        <w:spacing w:line="360" w:lineRule="auto"/>
        <w:rPr>
          <w:rFonts w:hint="eastAsia"/>
          <w:b/>
          <w:bCs/>
          <w:sz w:val="24"/>
        </w:rPr>
      </w:pPr>
      <w:r>
        <w:rPr>
          <w:rFonts w:hint="eastAsia"/>
          <w:b/>
          <w:bCs/>
          <w:sz w:val="24"/>
        </w:rPr>
        <w:t>合同总价</w:t>
      </w:r>
    </w:p>
    <w:p>
      <w:pPr>
        <w:numPr>
          <w:ilvl w:val="0"/>
          <w:numId w:val="0"/>
        </w:numPr>
        <w:spacing w:line="360" w:lineRule="auto"/>
        <w:ind w:firstLine="480" w:firstLineChars="200"/>
        <w:rPr>
          <w:rFonts w:hint="eastAsia" w:ascii="Times New Roman" w:hAnsi="Times New Roman" w:eastAsia="宋体" w:cs="Times New Roman"/>
          <w:b w:val="0"/>
          <w:bCs w:val="0"/>
          <w:sz w:val="24"/>
          <w:lang w:val="en-US" w:eastAsia="zh-CN"/>
        </w:rPr>
      </w:pPr>
      <w:r>
        <w:rPr>
          <w:rFonts w:hint="eastAsia"/>
          <w:b w:val="0"/>
          <w:bCs w:val="0"/>
          <w:sz w:val="24"/>
          <w:lang w:val="en-US" w:eastAsia="zh-CN"/>
        </w:rPr>
        <w:t>1.保安服务费用按照每月</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rPr>
        <w:t>元/人（大写：</w:t>
      </w:r>
      <w:r>
        <w:rPr>
          <w:rFonts w:hint="eastAsia"/>
          <w:sz w:val="24"/>
          <w:u w:val="single"/>
          <w:lang w:val="en-US" w:eastAsia="zh-CN"/>
        </w:rPr>
        <w:t xml:space="preserve">      </w:t>
      </w:r>
      <w:r>
        <w:rPr>
          <w:rFonts w:hint="eastAsia"/>
          <w:sz w:val="24"/>
        </w:rPr>
        <w:t>人）结算</w:t>
      </w:r>
      <w:r>
        <w:rPr>
          <w:rFonts w:hint="eastAsia"/>
          <w:sz w:val="24"/>
          <w:lang w:eastAsia="zh-CN"/>
        </w:rPr>
        <w:t>，</w:t>
      </w:r>
      <w:r>
        <w:rPr>
          <w:rFonts w:hint="eastAsia" w:ascii="Times New Roman" w:hAnsi="Times New Roman" w:eastAsia="宋体" w:cs="Times New Roman"/>
          <w:b w:val="0"/>
          <w:bCs w:val="0"/>
          <w:sz w:val="24"/>
          <w:lang w:val="en-US" w:eastAsia="zh-CN"/>
        </w:rPr>
        <w:t>甲方需求人员数量如有增减变化按据实结算。乙方提供服务中涉及到的人工成本、差旅、文印、通信等成本支出，除本合同明确说明或甲方明确同意报销的以外，均由乙方自行承担。本合同约定的服务费用已经包含乙方提供服务的全部成本，包括但不限于乙方服务所需设备、乙方人员的工资、五险一金、加班费等人工成本以及其他成本。</w:t>
      </w:r>
    </w:p>
    <w:p>
      <w:pPr>
        <w:spacing w:line="360" w:lineRule="auto"/>
        <w:ind w:firstLine="480" w:firstLineChars="200"/>
        <w:rPr>
          <w:rFonts w:hint="eastAsia"/>
          <w:sz w:val="24"/>
          <w:highlight w:val="none"/>
          <w:bdr w:val="single" w:color="auto" w:sz="4" w:space="0"/>
        </w:rPr>
      </w:pPr>
      <w:r>
        <w:rPr>
          <w:rFonts w:hint="eastAsia"/>
          <w:sz w:val="24"/>
          <w:lang w:val="en-US" w:eastAsia="zh-CN"/>
        </w:rPr>
        <w:t>2.</w:t>
      </w:r>
      <w:r>
        <w:rPr>
          <w:rFonts w:hint="eastAsia"/>
          <w:sz w:val="24"/>
        </w:rPr>
        <w:t>保洁服务费用按照每月</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rPr>
        <w:t>元/人（大写：</w:t>
      </w:r>
      <w:r>
        <w:rPr>
          <w:rFonts w:hint="eastAsia"/>
          <w:sz w:val="24"/>
          <w:u w:val="single"/>
          <w:lang w:val="en-US" w:eastAsia="zh-CN"/>
        </w:rPr>
        <w:t xml:space="preserve">      </w:t>
      </w:r>
      <w:r>
        <w:rPr>
          <w:rFonts w:hint="eastAsia"/>
          <w:sz w:val="24"/>
        </w:rPr>
        <w:t>人）结算</w:t>
      </w:r>
      <w:r>
        <w:rPr>
          <w:rFonts w:hint="eastAsia"/>
          <w:sz w:val="24"/>
          <w:lang w:eastAsia="zh-CN"/>
        </w:rPr>
        <w:t>，</w:t>
      </w:r>
      <w:r>
        <w:rPr>
          <w:rFonts w:hint="eastAsia"/>
          <w:sz w:val="24"/>
          <w:highlight w:val="none"/>
        </w:rPr>
        <w:t>在双方履行合同期间甲方需要</w:t>
      </w:r>
      <w:r>
        <w:rPr>
          <w:rFonts w:hint="eastAsia"/>
          <w:sz w:val="24"/>
          <w:highlight w:val="none"/>
          <w:lang w:val="en-US" w:eastAsia="zh-CN"/>
        </w:rPr>
        <w:t>保洁</w:t>
      </w:r>
      <w:r>
        <w:rPr>
          <w:rFonts w:hint="eastAsia"/>
          <w:sz w:val="24"/>
          <w:highlight w:val="none"/>
        </w:rPr>
        <w:t>临时用工</w:t>
      </w:r>
      <w:r>
        <w:rPr>
          <w:rFonts w:hint="eastAsia"/>
          <w:sz w:val="24"/>
          <w:highlight w:val="none"/>
          <w:lang w:eastAsia="zh-CN"/>
        </w:rPr>
        <w:t>，</w:t>
      </w:r>
      <w:r>
        <w:rPr>
          <w:rFonts w:hint="eastAsia"/>
          <w:sz w:val="24"/>
          <w:highlight w:val="none"/>
          <w:lang w:val="en-US" w:eastAsia="zh-CN"/>
        </w:rPr>
        <w:t>保洁临时工费用为</w:t>
      </w:r>
      <w:r>
        <w:rPr>
          <w:rFonts w:hint="eastAsia"/>
          <w:sz w:val="24"/>
          <w:highlight w:val="none"/>
          <w:u w:val="single"/>
          <w:lang w:val="en-US" w:eastAsia="zh-CN"/>
        </w:rPr>
        <w:t xml:space="preserve">      </w:t>
      </w:r>
      <w:r>
        <w:rPr>
          <w:rFonts w:hint="eastAsia"/>
          <w:sz w:val="24"/>
          <w:highlight w:val="none"/>
          <w:lang w:val="en-US" w:eastAsia="zh-CN"/>
        </w:rPr>
        <w:t>/元 /小时。</w:t>
      </w:r>
    </w:p>
    <w:p>
      <w:pPr>
        <w:spacing w:line="360" w:lineRule="auto"/>
        <w:rPr>
          <w:rFonts w:hint="eastAsia"/>
          <w:sz w:val="24"/>
        </w:rPr>
      </w:pPr>
      <w:r>
        <w:rPr>
          <w:rFonts w:hint="eastAsia"/>
          <w:b/>
          <w:bCs/>
          <w:sz w:val="24"/>
        </w:rPr>
        <w:t>六、付款方式</w:t>
      </w:r>
    </w:p>
    <w:p>
      <w:pPr>
        <w:spacing w:line="360" w:lineRule="auto"/>
        <w:ind w:firstLine="480" w:firstLineChars="200"/>
        <w:rPr>
          <w:rFonts w:hint="eastAsia"/>
          <w:sz w:val="24"/>
        </w:rPr>
      </w:pPr>
      <w:r>
        <w:rPr>
          <w:rFonts w:hint="eastAsia"/>
          <w:sz w:val="24"/>
        </w:rPr>
        <w:t>合同生效后，次月15日前向乙方指定账户支付当月的</w:t>
      </w:r>
      <w:r>
        <w:rPr>
          <w:rFonts w:hint="eastAsia"/>
          <w:sz w:val="24"/>
          <w:lang w:val="en-US" w:eastAsia="zh-CN"/>
        </w:rPr>
        <w:t>保安</w:t>
      </w:r>
      <w:r>
        <w:rPr>
          <w:rFonts w:hint="eastAsia"/>
          <w:sz w:val="24"/>
        </w:rPr>
        <w:t>保洁服务费，如遇质量扣款双方协商后处理，</w:t>
      </w:r>
      <w:r>
        <w:rPr>
          <w:rFonts w:hint="eastAsia"/>
          <w:sz w:val="24"/>
          <w:lang w:val="en-US" w:eastAsia="zh-CN"/>
        </w:rPr>
        <w:t>乙</w:t>
      </w:r>
      <w:r>
        <w:rPr>
          <w:rFonts w:hint="eastAsia"/>
          <w:sz w:val="24"/>
        </w:rPr>
        <w:t>方应提前10日</w:t>
      </w:r>
      <w:r>
        <w:rPr>
          <w:rFonts w:hint="eastAsia"/>
          <w:sz w:val="24"/>
          <w:highlight w:val="none"/>
        </w:rPr>
        <w:t>提供相关普通发票</w:t>
      </w:r>
      <w:r>
        <w:rPr>
          <w:rFonts w:hint="eastAsia"/>
          <w:sz w:val="24"/>
          <w:highlight w:val="none"/>
          <w:lang w:val="en-US" w:eastAsia="zh-CN"/>
        </w:rPr>
        <w:t>给</w:t>
      </w:r>
      <w:r>
        <w:rPr>
          <w:rFonts w:hint="eastAsia"/>
          <w:sz w:val="24"/>
          <w:lang w:val="en-US" w:eastAsia="zh-CN"/>
        </w:rPr>
        <w:t>甲方</w:t>
      </w:r>
      <w:r>
        <w:rPr>
          <w:rFonts w:hint="eastAsia"/>
          <w:sz w:val="24"/>
        </w:rPr>
        <w:t>，逾期自行承担后果。</w:t>
      </w:r>
    </w:p>
    <w:p>
      <w:pPr>
        <w:spacing w:line="360" w:lineRule="auto"/>
        <w:rPr>
          <w:rFonts w:hint="eastAsia"/>
          <w:sz w:val="24"/>
        </w:rPr>
      </w:pPr>
      <w:r>
        <w:rPr>
          <w:rFonts w:hint="eastAsia"/>
          <w:sz w:val="24"/>
        </w:rPr>
        <w:t>乙方开户名称：</w:t>
      </w:r>
      <w:r>
        <w:rPr>
          <w:rFonts w:hint="eastAsia" w:ascii="宋体" w:hAnsi="宋体" w:cs="宋体"/>
          <w:bCs/>
          <w:spacing w:val="20"/>
          <w:kern w:val="0"/>
          <w:sz w:val="24"/>
          <w:u w:val="single"/>
        </w:rPr>
        <w:t xml:space="preserve"> </w:t>
      </w:r>
      <w:r>
        <w:rPr>
          <w:rFonts w:hint="eastAsia" w:ascii="宋体" w:hAnsi="宋体" w:cs="宋体"/>
          <w:bCs/>
          <w:spacing w:val="20"/>
          <w:kern w:val="0"/>
          <w:sz w:val="24"/>
          <w:u w:val="single"/>
          <w:lang w:val="en-US" w:eastAsia="zh-CN"/>
        </w:rPr>
        <w:t xml:space="preserve">     </w:t>
      </w:r>
      <w:r>
        <w:rPr>
          <w:rFonts w:hint="eastAsia" w:ascii="宋体" w:hAnsi="宋体" w:cs="宋体"/>
          <w:bCs/>
          <w:spacing w:val="20"/>
          <w:kern w:val="0"/>
          <w:sz w:val="24"/>
          <w:u w:val="single"/>
        </w:rPr>
        <w:t xml:space="preserve">                                    </w:t>
      </w:r>
    </w:p>
    <w:p>
      <w:pPr>
        <w:spacing w:line="360" w:lineRule="auto"/>
        <w:rPr>
          <w:rFonts w:hint="eastAsia"/>
          <w:sz w:val="24"/>
        </w:rPr>
      </w:pPr>
      <w:r>
        <w:rPr>
          <w:rFonts w:hint="eastAsia"/>
          <w:sz w:val="24"/>
        </w:rPr>
        <w:t>开</w:t>
      </w:r>
      <w:r>
        <w:rPr>
          <w:rFonts w:hint="eastAsia"/>
          <w:sz w:val="24"/>
          <w:lang w:val="en-US" w:eastAsia="zh-CN"/>
        </w:rPr>
        <w:t xml:space="preserve">   </w:t>
      </w:r>
      <w:r>
        <w:rPr>
          <w:rFonts w:hint="eastAsia"/>
          <w:sz w:val="24"/>
        </w:rPr>
        <w:t>户</w:t>
      </w:r>
      <w:r>
        <w:rPr>
          <w:rFonts w:hint="eastAsia"/>
          <w:sz w:val="24"/>
          <w:lang w:val="en-US" w:eastAsia="zh-CN"/>
        </w:rPr>
        <w:t xml:space="preserve">   </w:t>
      </w:r>
      <w:r>
        <w:rPr>
          <w:rFonts w:hint="eastAsia"/>
          <w:sz w:val="24"/>
        </w:rPr>
        <w:t>行：</w:t>
      </w:r>
      <w:r>
        <w:rPr>
          <w:rFonts w:hint="eastAsia" w:ascii="宋体" w:hAnsi="宋体" w:cs="宋体"/>
          <w:bCs/>
          <w:spacing w:val="20"/>
          <w:kern w:val="0"/>
          <w:sz w:val="24"/>
          <w:u w:val="single"/>
        </w:rPr>
        <w:t xml:space="preserve">  </w:t>
      </w:r>
      <w:r>
        <w:rPr>
          <w:rFonts w:hint="eastAsia" w:ascii="宋体" w:hAnsi="宋体" w:cs="宋体"/>
          <w:bCs/>
          <w:spacing w:val="20"/>
          <w:kern w:val="0"/>
          <w:sz w:val="24"/>
          <w:u w:val="single"/>
          <w:lang w:val="en-US" w:eastAsia="zh-CN"/>
        </w:rPr>
        <w:t xml:space="preserve">       </w:t>
      </w:r>
      <w:r>
        <w:rPr>
          <w:rFonts w:hint="eastAsia" w:ascii="宋体" w:hAnsi="宋体" w:cs="宋体"/>
          <w:bCs/>
          <w:spacing w:val="20"/>
          <w:kern w:val="0"/>
          <w:sz w:val="24"/>
          <w:u w:val="single"/>
        </w:rPr>
        <w:t xml:space="preserve">                                 </w:t>
      </w:r>
    </w:p>
    <w:p>
      <w:pPr>
        <w:spacing w:line="360" w:lineRule="auto"/>
        <w:rPr>
          <w:rFonts w:hint="eastAsia"/>
          <w:sz w:val="24"/>
        </w:rPr>
      </w:pPr>
      <w:r>
        <w:rPr>
          <w:rFonts w:hint="eastAsia"/>
          <w:sz w:val="24"/>
        </w:rPr>
        <w:t>开</w:t>
      </w:r>
      <w:r>
        <w:rPr>
          <w:rFonts w:hint="eastAsia"/>
          <w:sz w:val="24"/>
          <w:lang w:val="en-US" w:eastAsia="zh-CN"/>
        </w:rPr>
        <w:t xml:space="preserve">  </w:t>
      </w:r>
      <w:r>
        <w:rPr>
          <w:rFonts w:hint="eastAsia"/>
          <w:sz w:val="24"/>
        </w:rPr>
        <w:t>户</w:t>
      </w:r>
      <w:r>
        <w:rPr>
          <w:rFonts w:hint="eastAsia"/>
          <w:sz w:val="24"/>
          <w:lang w:val="en-US" w:eastAsia="zh-CN"/>
        </w:rPr>
        <w:t xml:space="preserve"> </w:t>
      </w:r>
      <w:r>
        <w:rPr>
          <w:rFonts w:hint="eastAsia"/>
          <w:sz w:val="24"/>
        </w:rPr>
        <w:t>账</w:t>
      </w:r>
      <w:r>
        <w:rPr>
          <w:rFonts w:hint="eastAsia"/>
          <w:sz w:val="24"/>
          <w:lang w:val="en-US" w:eastAsia="zh-CN"/>
        </w:rPr>
        <w:t xml:space="preserve"> </w:t>
      </w:r>
      <w:r>
        <w:rPr>
          <w:rFonts w:hint="eastAsia"/>
          <w:sz w:val="24"/>
        </w:rPr>
        <w:t>号：</w:t>
      </w:r>
      <w:r>
        <w:rPr>
          <w:rFonts w:hint="eastAsia"/>
          <w:sz w:val="24"/>
          <w:u w:val="single"/>
        </w:rPr>
        <w:t xml:space="preserve"> </w:t>
      </w:r>
      <w:r>
        <w:rPr>
          <w:rFonts w:hint="eastAsia" w:ascii="宋体" w:hAnsi="宋体" w:cs="宋体"/>
          <w:bCs/>
          <w:spacing w:val="20"/>
          <w:kern w:val="0"/>
          <w:sz w:val="24"/>
          <w:u w:val="single"/>
        </w:rPr>
        <w:t xml:space="preserve"> </w:t>
      </w:r>
      <w:r>
        <w:rPr>
          <w:rFonts w:hint="eastAsia" w:ascii="宋体" w:hAnsi="宋体" w:cs="宋体"/>
          <w:bCs/>
          <w:spacing w:val="20"/>
          <w:kern w:val="0"/>
          <w:sz w:val="24"/>
          <w:u w:val="single"/>
          <w:lang w:val="en-US" w:eastAsia="zh-CN"/>
        </w:rPr>
        <w:t xml:space="preserve">       </w:t>
      </w:r>
      <w:r>
        <w:rPr>
          <w:rFonts w:hint="eastAsia" w:ascii="宋体" w:hAnsi="宋体" w:cs="宋体"/>
          <w:bCs/>
          <w:spacing w:val="20"/>
          <w:kern w:val="0"/>
          <w:sz w:val="24"/>
          <w:u w:val="single"/>
        </w:rPr>
        <w:t xml:space="preserve">                                 </w:t>
      </w:r>
    </w:p>
    <w:p>
      <w:pPr>
        <w:spacing w:line="360" w:lineRule="auto"/>
        <w:rPr>
          <w:rFonts w:hint="eastAsia"/>
          <w:b/>
          <w:bCs/>
          <w:sz w:val="24"/>
        </w:rPr>
      </w:pPr>
      <w:r>
        <w:rPr>
          <w:rFonts w:hint="eastAsia"/>
          <w:b/>
          <w:bCs/>
          <w:sz w:val="24"/>
        </w:rPr>
        <w:t>七、合同变更与终止</w:t>
      </w:r>
    </w:p>
    <w:p>
      <w:pPr>
        <w:spacing w:line="360" w:lineRule="auto"/>
        <w:ind w:firstLine="480" w:firstLineChars="200"/>
        <w:rPr>
          <w:rFonts w:hint="eastAsia"/>
          <w:sz w:val="24"/>
        </w:rPr>
      </w:pPr>
      <w:r>
        <w:rPr>
          <w:rFonts w:hint="eastAsia"/>
          <w:sz w:val="24"/>
        </w:rPr>
        <w:t>1.合同的变更与提前终止必须提前一个月书面通知对方，双方协商达成一致意见。</w:t>
      </w:r>
    </w:p>
    <w:p>
      <w:pPr>
        <w:spacing w:line="360" w:lineRule="auto"/>
        <w:ind w:firstLine="480" w:firstLineChars="200"/>
        <w:rPr>
          <w:rFonts w:hint="eastAsia"/>
          <w:sz w:val="24"/>
        </w:rPr>
      </w:pPr>
      <w:r>
        <w:rPr>
          <w:rFonts w:hint="eastAsia"/>
          <w:sz w:val="24"/>
        </w:rPr>
        <w:t>2.合同规定的履行期限届满，合同自动终止。</w:t>
      </w:r>
    </w:p>
    <w:p>
      <w:pPr>
        <w:spacing w:line="360" w:lineRule="auto"/>
        <w:ind w:firstLine="480" w:firstLineChars="200"/>
        <w:rPr>
          <w:rFonts w:hint="eastAsia"/>
          <w:sz w:val="24"/>
          <w:highlight w:val="none"/>
        </w:rPr>
      </w:pPr>
      <w:r>
        <w:rPr>
          <w:rFonts w:hint="eastAsia"/>
          <w:sz w:val="24"/>
          <w:highlight w:val="none"/>
        </w:rPr>
        <w:t>3.合同规定的履行期限届满如双方无其它争议可续签合同。</w:t>
      </w:r>
    </w:p>
    <w:p>
      <w:pPr>
        <w:spacing w:line="360" w:lineRule="auto"/>
        <w:rPr>
          <w:rFonts w:hint="eastAsia"/>
          <w:b/>
          <w:bCs/>
          <w:sz w:val="24"/>
        </w:rPr>
      </w:pPr>
      <w:r>
        <w:rPr>
          <w:rFonts w:hint="eastAsia"/>
          <w:b/>
          <w:bCs/>
          <w:sz w:val="24"/>
        </w:rPr>
        <w:t>八、其他责任</w:t>
      </w:r>
    </w:p>
    <w:p>
      <w:pPr>
        <w:spacing w:line="360" w:lineRule="auto"/>
        <w:ind w:firstLine="480" w:firstLineChars="200"/>
        <w:rPr>
          <w:rFonts w:hint="eastAsia"/>
          <w:sz w:val="24"/>
        </w:rPr>
      </w:pPr>
      <w:r>
        <w:rPr>
          <w:rFonts w:hint="eastAsia"/>
          <w:sz w:val="24"/>
        </w:rPr>
        <w:t>如遇不可抗力造成的损失或合同终止，双方均不负任何责任（如自然灾害、政府行为、社会异常事件等）。</w:t>
      </w:r>
    </w:p>
    <w:p>
      <w:pPr>
        <w:spacing w:line="360" w:lineRule="auto"/>
        <w:rPr>
          <w:rFonts w:hint="eastAsia"/>
          <w:b/>
          <w:bCs/>
          <w:sz w:val="24"/>
        </w:rPr>
      </w:pPr>
      <w:r>
        <w:rPr>
          <w:rFonts w:hint="eastAsia"/>
          <w:b/>
          <w:bCs/>
          <w:sz w:val="24"/>
        </w:rPr>
        <w:t>九、</w:t>
      </w:r>
      <w:r>
        <w:rPr>
          <w:rFonts w:hint="eastAsia"/>
          <w:b w:val="0"/>
          <w:bCs w:val="0"/>
          <w:sz w:val="24"/>
        </w:rPr>
        <w:t>双方产生纠纷，应协商解决，协商不成，交由甲方所在地</w:t>
      </w:r>
      <w:r>
        <w:rPr>
          <w:rFonts w:hint="eastAsia"/>
          <w:b w:val="0"/>
          <w:bCs w:val="0"/>
          <w:sz w:val="24"/>
          <w:lang w:val="en-US" w:eastAsia="zh-CN"/>
        </w:rPr>
        <w:t>人民法院诉讼解决</w:t>
      </w:r>
      <w:r>
        <w:rPr>
          <w:rFonts w:hint="eastAsia"/>
          <w:b w:val="0"/>
          <w:bCs w:val="0"/>
          <w:sz w:val="24"/>
        </w:rPr>
        <w:t>。</w:t>
      </w:r>
    </w:p>
    <w:p>
      <w:pPr>
        <w:spacing w:line="360" w:lineRule="auto"/>
        <w:rPr>
          <w:rFonts w:hint="eastAsia"/>
          <w:b/>
          <w:bCs/>
          <w:sz w:val="24"/>
        </w:rPr>
      </w:pPr>
      <w:r>
        <w:rPr>
          <w:rFonts w:hint="eastAsia"/>
          <w:b/>
          <w:bCs/>
          <w:sz w:val="24"/>
        </w:rPr>
        <w:t>十、</w:t>
      </w:r>
      <w:r>
        <w:rPr>
          <w:rFonts w:hint="eastAsia"/>
          <w:b w:val="0"/>
          <w:bCs w:val="0"/>
          <w:sz w:val="24"/>
        </w:rPr>
        <w:t>未尽事宜双方协商，达成统一意见后制定补充协议，协议生效。</w:t>
      </w:r>
    </w:p>
    <w:p>
      <w:pPr>
        <w:spacing w:line="360" w:lineRule="auto"/>
        <w:rPr>
          <w:rFonts w:hint="eastAsia" w:ascii="Times New Roman" w:hAnsi="Times New Roman" w:eastAsia="宋体" w:cs="Times New Roman"/>
          <w:b w:val="0"/>
          <w:bCs w:val="0"/>
          <w:sz w:val="24"/>
          <w:lang w:eastAsia="zh-CN"/>
        </w:rPr>
      </w:pPr>
      <w:r>
        <w:rPr>
          <w:rFonts w:hint="eastAsia"/>
          <w:b/>
          <w:bCs/>
          <w:sz w:val="24"/>
        </w:rPr>
        <w:t>十一、</w:t>
      </w:r>
      <w:r>
        <w:rPr>
          <w:rFonts w:hint="eastAsia"/>
          <w:b w:val="0"/>
          <w:bCs w:val="0"/>
          <w:sz w:val="24"/>
        </w:rPr>
        <w:t>乙方承接后所</w:t>
      </w:r>
      <w:r>
        <w:rPr>
          <w:rFonts w:hint="eastAsia"/>
          <w:b w:val="0"/>
          <w:bCs w:val="0"/>
          <w:sz w:val="24"/>
          <w:lang w:val="en-US" w:eastAsia="zh-CN"/>
        </w:rPr>
        <w:t>涉</w:t>
      </w:r>
      <w:r>
        <w:rPr>
          <w:rFonts w:hint="eastAsia"/>
          <w:b w:val="0"/>
          <w:bCs w:val="0"/>
          <w:sz w:val="24"/>
        </w:rPr>
        <w:t>人员发生的劳动纠纷，由乙方自行负责</w:t>
      </w:r>
      <w:r>
        <w:rPr>
          <w:rFonts w:hint="eastAsia"/>
          <w:b w:val="0"/>
          <w:bCs w:val="0"/>
          <w:sz w:val="24"/>
          <w:lang w:eastAsia="zh-CN"/>
        </w:rPr>
        <w:t>，</w:t>
      </w:r>
      <w:r>
        <w:rPr>
          <w:rFonts w:hint="eastAsia" w:ascii="Times New Roman" w:hAnsi="Times New Roman" w:eastAsia="宋体" w:cs="Times New Roman"/>
          <w:b w:val="0"/>
          <w:bCs w:val="0"/>
          <w:sz w:val="24"/>
        </w:rPr>
        <w:t>甲方不对乙方服务人员承担任何用人单位或劳务派遣用工单位的责任。无论因任何原因导致甲方向乙方服务人员或雇员承担任何责任的，甲方有权向乙方追偿。</w:t>
      </w:r>
    </w:p>
    <w:p>
      <w:pPr>
        <w:spacing w:line="360" w:lineRule="auto"/>
        <w:rPr>
          <w:rFonts w:hint="eastAsia"/>
          <w:b w:val="0"/>
          <w:bCs w:val="0"/>
          <w:sz w:val="24"/>
        </w:rPr>
      </w:pPr>
      <w:r>
        <w:rPr>
          <w:rFonts w:hint="eastAsia"/>
          <w:b/>
          <w:bCs/>
          <w:sz w:val="24"/>
        </w:rPr>
        <w:t>十二、</w:t>
      </w:r>
      <w:r>
        <w:rPr>
          <w:rFonts w:hint="eastAsia"/>
          <w:b w:val="0"/>
          <w:bCs w:val="0"/>
          <w:sz w:val="24"/>
        </w:rPr>
        <w:t>本合同一式伍份，甲方执叁份，乙方执贰份，合同自签字盖章之日起生效。</w:t>
      </w:r>
    </w:p>
    <w:p>
      <w:pPr>
        <w:spacing w:line="360" w:lineRule="auto"/>
        <w:rPr>
          <w:rFonts w:hint="eastAsia"/>
          <w:sz w:val="24"/>
        </w:rPr>
      </w:pPr>
      <w:r>
        <w:rPr>
          <w:rFonts w:hint="eastAsia"/>
          <w:sz w:val="24"/>
        </w:rPr>
        <w:t xml:space="preserve">       </w:t>
      </w:r>
    </w:p>
    <w:p>
      <w:pPr>
        <w:spacing w:line="360" w:lineRule="auto"/>
        <w:rPr>
          <w:rFonts w:hint="eastAsia"/>
          <w:sz w:val="24"/>
        </w:rPr>
      </w:pPr>
      <w:r>
        <w:rPr>
          <w:rFonts w:hint="eastAsia"/>
          <w:sz w:val="24"/>
        </w:rPr>
        <w:t xml:space="preserve">甲方（公章）：                    乙方（公章）： </w:t>
      </w:r>
    </w:p>
    <w:p>
      <w:pPr>
        <w:spacing w:line="360" w:lineRule="auto"/>
        <w:rPr>
          <w:rFonts w:hint="eastAsia"/>
          <w:sz w:val="24"/>
        </w:rPr>
      </w:pPr>
    </w:p>
    <w:p>
      <w:pPr>
        <w:spacing w:line="360" w:lineRule="auto"/>
        <w:rPr>
          <w:rFonts w:hint="eastAsia"/>
          <w:sz w:val="24"/>
        </w:rPr>
      </w:pPr>
      <w:r>
        <w:rPr>
          <w:rFonts w:hint="eastAsia"/>
          <w:sz w:val="24"/>
        </w:rPr>
        <w:t xml:space="preserve">代表人（签字）：                  代表人（签字）：   </w:t>
      </w:r>
    </w:p>
    <w:p>
      <w:pPr>
        <w:spacing w:line="360" w:lineRule="auto"/>
        <w:rPr>
          <w:rFonts w:hint="eastAsia"/>
          <w:sz w:val="24"/>
        </w:rPr>
      </w:pPr>
      <w:r>
        <w:rPr>
          <w:rFonts w:hint="eastAsia"/>
          <w:sz w:val="24"/>
        </w:rPr>
        <w:t>联系电话：                       联系电话：</w:t>
      </w:r>
    </w:p>
    <w:p>
      <w:pPr>
        <w:spacing w:line="360" w:lineRule="auto"/>
        <w:rPr>
          <w:sz w:val="20"/>
          <w:szCs w:val="22"/>
        </w:rPr>
      </w:pPr>
      <w:r>
        <w:rPr>
          <w:rFonts w:hint="eastAsia"/>
          <w:sz w:val="24"/>
        </w:rPr>
        <w:t xml:space="preserve">日期：     年   月   日          日期：    年   月   日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16F8E3"/>
    <w:multiLevelType w:val="singleLevel"/>
    <w:tmpl w:val="0E16F8E3"/>
    <w:lvl w:ilvl="0" w:tentative="0">
      <w:start w:val="5"/>
      <w:numFmt w:val="chineseCounting"/>
      <w:suff w:val="nothing"/>
      <w:lvlText w:val="%1、"/>
      <w:lvlJc w:val="left"/>
      <w:rPr>
        <w:rFonts w:hint="eastAsia"/>
      </w:rPr>
    </w:lvl>
  </w:abstractNum>
  <w:abstractNum w:abstractNumId="1">
    <w:nsid w:val="10AD3B88"/>
    <w:multiLevelType w:val="singleLevel"/>
    <w:tmpl w:val="10AD3B88"/>
    <w:lvl w:ilvl="0" w:tentative="0">
      <w:start w:val="1"/>
      <w:numFmt w:val="chineseCounting"/>
      <w:suff w:val="nothing"/>
      <w:lvlText w:val="%1、"/>
      <w:lvlJc w:val="left"/>
      <w:rPr>
        <w:rFonts w:hint="eastAsia"/>
      </w:rPr>
    </w:lvl>
  </w:abstractNum>
  <w:abstractNum w:abstractNumId="2">
    <w:nsid w:val="1A6547D2"/>
    <w:multiLevelType w:val="singleLevel"/>
    <w:tmpl w:val="1A6547D2"/>
    <w:lvl w:ilvl="0" w:tentative="0">
      <w:start w:val="1"/>
      <w:numFmt w:val="decimal"/>
      <w:suff w:val="space"/>
      <w:lvlText w:val="%1."/>
      <w:lvlJc w:val="left"/>
    </w:lvl>
  </w:abstractNum>
  <w:abstractNum w:abstractNumId="3">
    <w:nsid w:val="7890FB22"/>
    <w:multiLevelType w:val="singleLevel"/>
    <w:tmpl w:val="7890FB22"/>
    <w:lvl w:ilvl="0" w:tentative="0">
      <w:start w:val="1"/>
      <w:numFmt w:val="decimal"/>
      <w:lvlText w:val="%1."/>
      <w:lvlJc w:val="left"/>
      <w:pPr>
        <w:tabs>
          <w:tab w:val="left" w:pos="312"/>
        </w:tabs>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A56829"/>
    <w:rsid w:val="03280C93"/>
    <w:rsid w:val="059E129D"/>
    <w:rsid w:val="06960F94"/>
    <w:rsid w:val="07727BA5"/>
    <w:rsid w:val="07796349"/>
    <w:rsid w:val="083F66C3"/>
    <w:rsid w:val="0C1E4474"/>
    <w:rsid w:val="0C556A1C"/>
    <w:rsid w:val="0E8B27CF"/>
    <w:rsid w:val="126B3CDB"/>
    <w:rsid w:val="129E527F"/>
    <w:rsid w:val="12BF02B6"/>
    <w:rsid w:val="12D83D85"/>
    <w:rsid w:val="15753D2B"/>
    <w:rsid w:val="1A002902"/>
    <w:rsid w:val="1B3B1658"/>
    <w:rsid w:val="1BDA14AF"/>
    <w:rsid w:val="1D03460E"/>
    <w:rsid w:val="1F937390"/>
    <w:rsid w:val="20D277A0"/>
    <w:rsid w:val="233F4E63"/>
    <w:rsid w:val="25400859"/>
    <w:rsid w:val="27177672"/>
    <w:rsid w:val="27C43285"/>
    <w:rsid w:val="2912062F"/>
    <w:rsid w:val="2A8C4DC6"/>
    <w:rsid w:val="2EB22EE2"/>
    <w:rsid w:val="2F9467A9"/>
    <w:rsid w:val="30C65D46"/>
    <w:rsid w:val="311469E6"/>
    <w:rsid w:val="31AD13C4"/>
    <w:rsid w:val="31F02F20"/>
    <w:rsid w:val="3200248B"/>
    <w:rsid w:val="32876304"/>
    <w:rsid w:val="32D8051B"/>
    <w:rsid w:val="33667D49"/>
    <w:rsid w:val="39AB1652"/>
    <w:rsid w:val="3A0D04A3"/>
    <w:rsid w:val="3B366E92"/>
    <w:rsid w:val="3B582EDF"/>
    <w:rsid w:val="3D09223A"/>
    <w:rsid w:val="3D456F30"/>
    <w:rsid w:val="3EAE1148"/>
    <w:rsid w:val="42730E06"/>
    <w:rsid w:val="46450240"/>
    <w:rsid w:val="476F36E5"/>
    <w:rsid w:val="48A06FE7"/>
    <w:rsid w:val="48FE6CDB"/>
    <w:rsid w:val="4AE92DC6"/>
    <w:rsid w:val="4B0561C1"/>
    <w:rsid w:val="4C1B19B4"/>
    <w:rsid w:val="4D231C06"/>
    <w:rsid w:val="51422E4F"/>
    <w:rsid w:val="51EE3B97"/>
    <w:rsid w:val="527C1449"/>
    <w:rsid w:val="56975A7B"/>
    <w:rsid w:val="56C80AF1"/>
    <w:rsid w:val="56F86AFC"/>
    <w:rsid w:val="57030DBA"/>
    <w:rsid w:val="578E0271"/>
    <w:rsid w:val="5B5149EB"/>
    <w:rsid w:val="5E690830"/>
    <w:rsid w:val="5FAF2DB4"/>
    <w:rsid w:val="63E37F18"/>
    <w:rsid w:val="641E28D5"/>
    <w:rsid w:val="672204A7"/>
    <w:rsid w:val="67491C63"/>
    <w:rsid w:val="6823254E"/>
    <w:rsid w:val="69CA50FF"/>
    <w:rsid w:val="6AE41559"/>
    <w:rsid w:val="6E46636E"/>
    <w:rsid w:val="6FAE5BAA"/>
    <w:rsid w:val="70BD60B7"/>
    <w:rsid w:val="70CD6C5E"/>
    <w:rsid w:val="70F121C0"/>
    <w:rsid w:val="723F172D"/>
    <w:rsid w:val="72C57E4E"/>
    <w:rsid w:val="72F55F4B"/>
    <w:rsid w:val="73482AB1"/>
    <w:rsid w:val="74507772"/>
    <w:rsid w:val="74E74C92"/>
    <w:rsid w:val="75B0150C"/>
    <w:rsid w:val="778F1C6E"/>
    <w:rsid w:val="788306DE"/>
    <w:rsid w:val="79AE4BD3"/>
    <w:rsid w:val="7A533B56"/>
    <w:rsid w:val="7A66771C"/>
    <w:rsid w:val="7B301F1B"/>
    <w:rsid w:val="7C9B0C3B"/>
    <w:rsid w:val="7D3F5C0A"/>
    <w:rsid w:val="7D6E3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99"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alloon Text"/>
    <w:basedOn w:val="1"/>
    <w:next w:val="1"/>
    <w:unhideWhenUsed/>
    <w:qFormat/>
    <w:uiPriority w:val="99"/>
    <w:rPr>
      <w:sz w:val="18"/>
      <w:szCs w:val="18"/>
    </w:rPr>
  </w:style>
  <w:style w:type="paragraph" w:styleId="3">
    <w:name w:val="Normal Indent"/>
    <w:basedOn w:val="1"/>
    <w:qFormat/>
    <w:uiPriority w:val="0"/>
    <w:pPr>
      <w:ind w:firstLine="420"/>
    </w:pPr>
  </w:style>
  <w:style w:type="paragraph" w:styleId="4">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8">
    <w:name w:val="正文_2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2021-11-02T02:47:00Z</dcterms:created>
  <dc:creator>HP</dc:creator>
  <cp:lastModifiedBy>陈锡图</cp:lastModifiedBy>
  <dcterms:modified xsi:type="dcterms:W3CDTF">2024-09-10T08:27:14Z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FA766C902C514B2297F64BEC7081245A</vt:lpwstr>
  </property>
</Properties>
</file>